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D6" w:rsidRPr="00066980" w:rsidRDefault="000040D6" w:rsidP="000040D6">
      <w:pPr>
        <w:spacing w:line="240" w:lineRule="auto"/>
        <w:contextualSpacing/>
        <w:jc w:val="center"/>
        <w:rPr>
          <w:rFonts w:ascii="Times New Roman" w:hAnsi="Times New Roman"/>
          <w:b/>
          <w:sz w:val="24"/>
          <w:szCs w:val="24"/>
        </w:rPr>
      </w:pPr>
      <w:bookmarkStart w:id="0" w:name="_GoBack"/>
      <w:bookmarkEnd w:id="0"/>
      <w:r w:rsidRPr="00066980">
        <w:rPr>
          <w:rFonts w:ascii="Times New Roman" w:hAnsi="Times New Roman"/>
          <w:b/>
          <w:sz w:val="24"/>
          <w:szCs w:val="24"/>
        </w:rPr>
        <w:t>HIS 1301</w:t>
      </w:r>
    </w:p>
    <w:p w:rsidR="000040D6" w:rsidRPr="00066980" w:rsidRDefault="000040D6" w:rsidP="000040D6">
      <w:pPr>
        <w:spacing w:line="240" w:lineRule="auto"/>
        <w:contextualSpacing/>
        <w:jc w:val="center"/>
        <w:rPr>
          <w:rFonts w:ascii="Times New Roman" w:hAnsi="Times New Roman"/>
          <w:b/>
          <w:sz w:val="24"/>
          <w:szCs w:val="24"/>
        </w:rPr>
      </w:pPr>
      <w:r w:rsidRPr="00066980">
        <w:rPr>
          <w:rFonts w:ascii="Times New Roman" w:hAnsi="Times New Roman"/>
          <w:b/>
          <w:sz w:val="24"/>
          <w:szCs w:val="24"/>
        </w:rPr>
        <w:t>History of Modern Europe</w:t>
      </w:r>
    </w:p>
    <w:p w:rsidR="000040D6" w:rsidRPr="00066980" w:rsidRDefault="000040D6" w:rsidP="000040D6">
      <w:pPr>
        <w:spacing w:line="240" w:lineRule="auto"/>
        <w:contextualSpacing/>
        <w:jc w:val="center"/>
        <w:rPr>
          <w:rFonts w:ascii="Times New Roman" w:hAnsi="Times New Roman"/>
          <w:b/>
          <w:sz w:val="24"/>
          <w:szCs w:val="24"/>
        </w:rPr>
      </w:pPr>
      <w:r w:rsidRPr="00066980">
        <w:rPr>
          <w:rFonts w:ascii="Times New Roman" w:hAnsi="Times New Roman"/>
          <w:b/>
          <w:sz w:val="24"/>
          <w:szCs w:val="24"/>
        </w:rPr>
        <w:t>Spring 2014</w:t>
      </w:r>
    </w:p>
    <w:p w:rsidR="000040D6" w:rsidRPr="00066980" w:rsidRDefault="000040D6" w:rsidP="000040D6">
      <w:pPr>
        <w:spacing w:line="240" w:lineRule="auto"/>
        <w:contextualSpacing/>
        <w:jc w:val="center"/>
        <w:rPr>
          <w:rFonts w:ascii="Times New Roman" w:hAnsi="Times New Roman"/>
          <w:b/>
          <w:sz w:val="24"/>
          <w:szCs w:val="24"/>
        </w:rPr>
      </w:pPr>
      <w:r w:rsidRPr="00066980">
        <w:rPr>
          <w:rFonts w:ascii="Times New Roman" w:hAnsi="Times New Roman"/>
          <w:b/>
          <w:sz w:val="24"/>
          <w:szCs w:val="24"/>
        </w:rPr>
        <w:t>MWF 1:00-1:50, Anderson 008</w:t>
      </w:r>
    </w:p>
    <w:p w:rsidR="000040D6" w:rsidRPr="00066980" w:rsidRDefault="000040D6" w:rsidP="000040D6">
      <w:pPr>
        <w:spacing w:line="240" w:lineRule="auto"/>
        <w:contextualSpacing/>
        <w:jc w:val="center"/>
        <w:rPr>
          <w:rFonts w:ascii="Times New Roman" w:hAnsi="Times New Roman"/>
          <w:b/>
          <w:sz w:val="24"/>
          <w:szCs w:val="24"/>
        </w:rPr>
      </w:pPr>
    </w:p>
    <w:p w:rsidR="00F776AC" w:rsidRPr="00066980" w:rsidRDefault="000040D6">
      <w:pPr>
        <w:rPr>
          <w:rFonts w:ascii="Times New Roman" w:hAnsi="Times New Roman"/>
          <w:sz w:val="24"/>
          <w:szCs w:val="24"/>
        </w:rPr>
      </w:pPr>
      <w:r w:rsidRPr="00066980">
        <w:rPr>
          <w:rFonts w:ascii="Times New Roman" w:hAnsi="Times New Roman"/>
          <w:b/>
          <w:sz w:val="24"/>
          <w:szCs w:val="24"/>
        </w:rPr>
        <w:t>Course Description:</w:t>
      </w:r>
      <w:r w:rsidRPr="00066980">
        <w:rPr>
          <w:rFonts w:ascii="Times New Roman" w:hAnsi="Times New Roman"/>
          <w:sz w:val="24"/>
          <w:szCs w:val="24"/>
        </w:rPr>
        <w:t xml:space="preserve"> This course focuses on major </w:t>
      </w:r>
      <w:r w:rsidR="0055473C">
        <w:rPr>
          <w:rFonts w:ascii="Times New Roman" w:hAnsi="Times New Roman"/>
          <w:sz w:val="24"/>
          <w:szCs w:val="24"/>
        </w:rPr>
        <w:t>developments in Europe from the</w:t>
      </w:r>
      <w:r w:rsidRPr="00066980">
        <w:rPr>
          <w:rFonts w:ascii="Times New Roman" w:hAnsi="Times New Roman"/>
          <w:sz w:val="24"/>
          <w:szCs w:val="24"/>
        </w:rPr>
        <w:t xml:space="preserve">18th through the 20th centuries. Europeans in this period gave shape to the modern state system, spurred the industrial revolution, and founded global empires. They also triggered revolutions, engaged in constant warfare with each other and many non-European peoples, and gave birth to new ideologies such as Communism, Fascism, and Nazism. During this period, Europe also made important advances in science, technology, the humanities and the arts that gave shape to the modern world. This course surveys these developments by drawing on the work of contemporary historians as well as a wide array of primary sources, including novels, memoirs, musical and visual materials. The course provides a basic foundation for further course work in any field of modern history. </w:t>
      </w:r>
    </w:p>
    <w:p w:rsidR="00F776AC" w:rsidRPr="00066980" w:rsidRDefault="00F776AC">
      <w:pPr>
        <w:rPr>
          <w:rFonts w:ascii="Times New Roman" w:hAnsi="Times New Roman"/>
          <w:sz w:val="24"/>
          <w:szCs w:val="24"/>
        </w:rPr>
      </w:pPr>
      <w:r w:rsidRPr="00066980">
        <w:rPr>
          <w:rFonts w:ascii="Times New Roman" w:hAnsi="Times New Roman"/>
          <w:sz w:val="24"/>
          <w:szCs w:val="24"/>
        </w:rPr>
        <w:t>[</w:t>
      </w:r>
      <w:r w:rsidR="000040D6" w:rsidRPr="00066980">
        <w:rPr>
          <w:rFonts w:ascii="Times New Roman" w:hAnsi="Times New Roman"/>
          <w:sz w:val="24"/>
          <w:szCs w:val="24"/>
        </w:rPr>
        <w:t>NOTE: This course can be used to satisfy the university Core International Studies (IS) requirement. Although it may be usable towards graduation as a major requirement or university elective, it cannot be used to satisfy any of the university GenEd requirements.</w:t>
      </w:r>
      <w:r w:rsidRPr="00066980">
        <w:rPr>
          <w:rFonts w:ascii="Times New Roman" w:hAnsi="Times New Roman"/>
          <w:sz w:val="24"/>
          <w:szCs w:val="24"/>
        </w:rPr>
        <w:t>]</w:t>
      </w:r>
    </w:p>
    <w:p w:rsidR="00F776AC" w:rsidRPr="00066980" w:rsidRDefault="00F776AC" w:rsidP="00F776AC">
      <w:pPr>
        <w:spacing w:line="240" w:lineRule="auto"/>
        <w:contextualSpacing/>
        <w:rPr>
          <w:rFonts w:ascii="Times New Roman" w:hAnsi="Times New Roman"/>
          <w:sz w:val="24"/>
          <w:szCs w:val="24"/>
        </w:rPr>
      </w:pPr>
      <w:r w:rsidRPr="00066980">
        <w:rPr>
          <w:rFonts w:ascii="Times New Roman" w:hAnsi="Times New Roman"/>
          <w:b/>
          <w:sz w:val="24"/>
          <w:szCs w:val="24"/>
        </w:rPr>
        <w:t xml:space="preserve">Instructor: </w:t>
      </w:r>
      <w:r w:rsidRPr="00066980">
        <w:rPr>
          <w:rFonts w:ascii="Times New Roman" w:hAnsi="Times New Roman"/>
          <w:b/>
          <w:sz w:val="24"/>
          <w:szCs w:val="24"/>
        </w:rPr>
        <w:tab/>
      </w:r>
      <w:r w:rsidRPr="00066980">
        <w:rPr>
          <w:rFonts w:ascii="Times New Roman" w:hAnsi="Times New Roman"/>
          <w:b/>
          <w:sz w:val="24"/>
          <w:szCs w:val="24"/>
        </w:rPr>
        <w:tab/>
      </w:r>
      <w:r w:rsidR="009476AB" w:rsidRPr="00066980">
        <w:rPr>
          <w:rFonts w:ascii="Times New Roman" w:hAnsi="Times New Roman"/>
          <w:sz w:val="24"/>
          <w:szCs w:val="24"/>
        </w:rPr>
        <w:t>David A. Guba. Jr., 953</w:t>
      </w:r>
      <w:r w:rsidRPr="00066980">
        <w:rPr>
          <w:rFonts w:ascii="Times New Roman" w:hAnsi="Times New Roman"/>
          <w:sz w:val="24"/>
          <w:szCs w:val="24"/>
        </w:rPr>
        <w:t xml:space="preserve"> Gladfelter Hall</w:t>
      </w:r>
    </w:p>
    <w:p w:rsidR="00F776AC" w:rsidRPr="00066980" w:rsidRDefault="009A0998" w:rsidP="00F776AC">
      <w:pPr>
        <w:spacing w:line="240" w:lineRule="auto"/>
        <w:ind w:left="1440" w:firstLine="720"/>
        <w:contextualSpacing/>
        <w:rPr>
          <w:rFonts w:ascii="Times New Roman" w:hAnsi="Times New Roman"/>
          <w:sz w:val="24"/>
          <w:szCs w:val="24"/>
        </w:rPr>
      </w:pPr>
      <w:hyperlink r:id="rId7" w:history="1">
        <w:r w:rsidR="00F776AC" w:rsidRPr="00066980">
          <w:rPr>
            <w:rStyle w:val="Hyperlink"/>
            <w:rFonts w:ascii="Times New Roman" w:hAnsi="Times New Roman"/>
            <w:sz w:val="24"/>
            <w:szCs w:val="24"/>
          </w:rPr>
          <w:t>tuc70342@temple.edu</w:t>
        </w:r>
      </w:hyperlink>
    </w:p>
    <w:p w:rsidR="00F776AC" w:rsidRPr="00066980" w:rsidRDefault="00F776AC" w:rsidP="00F776AC">
      <w:pPr>
        <w:spacing w:line="240" w:lineRule="auto"/>
        <w:ind w:left="1440" w:firstLine="720"/>
        <w:contextualSpacing/>
        <w:rPr>
          <w:rFonts w:ascii="Times New Roman" w:hAnsi="Times New Roman"/>
          <w:sz w:val="24"/>
          <w:szCs w:val="24"/>
        </w:rPr>
      </w:pPr>
      <w:r w:rsidRPr="00066980">
        <w:rPr>
          <w:rFonts w:ascii="Times New Roman" w:hAnsi="Times New Roman"/>
          <w:sz w:val="24"/>
          <w:szCs w:val="24"/>
        </w:rPr>
        <w:t>ph: 304-479-2520</w:t>
      </w:r>
    </w:p>
    <w:p w:rsidR="00F776AC" w:rsidRPr="00066980" w:rsidRDefault="00F776AC" w:rsidP="00F776AC">
      <w:pPr>
        <w:spacing w:line="240" w:lineRule="auto"/>
        <w:ind w:left="1440" w:firstLine="720"/>
        <w:contextualSpacing/>
        <w:rPr>
          <w:rFonts w:ascii="Times New Roman" w:hAnsi="Times New Roman"/>
          <w:sz w:val="24"/>
          <w:szCs w:val="24"/>
        </w:rPr>
      </w:pPr>
      <w:r w:rsidRPr="00066980">
        <w:rPr>
          <w:rFonts w:ascii="Times New Roman" w:hAnsi="Times New Roman"/>
          <w:sz w:val="24"/>
          <w:szCs w:val="24"/>
        </w:rPr>
        <w:t xml:space="preserve">Office Hours: Wednesday </w:t>
      </w:r>
      <w:r w:rsidR="009476AB" w:rsidRPr="00066980">
        <w:rPr>
          <w:rFonts w:ascii="Times New Roman" w:hAnsi="Times New Roman"/>
          <w:sz w:val="24"/>
          <w:szCs w:val="24"/>
        </w:rPr>
        <w:t>11:00-12:30</w:t>
      </w:r>
      <w:r w:rsidRPr="00066980">
        <w:rPr>
          <w:rFonts w:ascii="Times New Roman" w:hAnsi="Times New Roman"/>
          <w:sz w:val="24"/>
          <w:szCs w:val="24"/>
        </w:rPr>
        <w:t xml:space="preserve"> or by appointment</w:t>
      </w:r>
    </w:p>
    <w:p w:rsidR="009476AB" w:rsidRPr="00066980" w:rsidRDefault="009476AB" w:rsidP="009476AB">
      <w:pPr>
        <w:spacing w:line="240" w:lineRule="auto"/>
        <w:contextualSpacing/>
        <w:rPr>
          <w:rFonts w:ascii="Times New Roman" w:hAnsi="Times New Roman"/>
          <w:sz w:val="24"/>
          <w:szCs w:val="24"/>
        </w:rPr>
      </w:pPr>
    </w:p>
    <w:p w:rsidR="009476AB" w:rsidRPr="00066980" w:rsidRDefault="009476AB" w:rsidP="009476AB">
      <w:pPr>
        <w:spacing w:line="240" w:lineRule="auto"/>
        <w:contextualSpacing/>
        <w:rPr>
          <w:rFonts w:ascii="Times New Roman" w:hAnsi="Times New Roman"/>
          <w:sz w:val="24"/>
          <w:szCs w:val="24"/>
        </w:rPr>
      </w:pPr>
    </w:p>
    <w:p w:rsidR="00066980" w:rsidRPr="00066980" w:rsidRDefault="00066980" w:rsidP="00066980">
      <w:pPr>
        <w:spacing w:after="0" w:line="240" w:lineRule="auto"/>
        <w:rPr>
          <w:rFonts w:ascii="Times New Roman" w:eastAsia="Times New Roman" w:hAnsi="Times New Roman"/>
          <w:bCs/>
          <w:iCs/>
          <w:color w:val="000000"/>
          <w:sz w:val="24"/>
          <w:szCs w:val="24"/>
        </w:rPr>
      </w:pPr>
      <w:r w:rsidRPr="00066980">
        <w:rPr>
          <w:rFonts w:ascii="Times New Roman" w:eastAsia="Times New Roman" w:hAnsi="Times New Roman"/>
          <w:b/>
          <w:bCs/>
          <w:iCs/>
          <w:color w:val="000000"/>
          <w:sz w:val="24"/>
          <w:szCs w:val="24"/>
        </w:rPr>
        <w:t xml:space="preserve">Books: </w:t>
      </w:r>
      <w:r w:rsidRPr="00066980">
        <w:rPr>
          <w:rFonts w:ascii="Times New Roman" w:eastAsia="Times New Roman" w:hAnsi="Times New Roman"/>
          <w:bCs/>
          <w:iCs/>
          <w:color w:val="000000"/>
          <w:sz w:val="24"/>
          <w:szCs w:val="24"/>
        </w:rPr>
        <w:t xml:space="preserve">Please </w:t>
      </w:r>
      <w:r w:rsidRPr="00066980">
        <w:rPr>
          <w:rFonts w:ascii="Times New Roman" w:eastAsia="Times New Roman" w:hAnsi="Times New Roman"/>
          <w:bCs/>
          <w:iCs/>
          <w:color w:val="000000"/>
          <w:sz w:val="24"/>
          <w:szCs w:val="24"/>
          <w:u w:val="single"/>
        </w:rPr>
        <w:t>purchase</w:t>
      </w:r>
      <w:r w:rsidRPr="00066980">
        <w:rPr>
          <w:rFonts w:ascii="Times New Roman" w:eastAsia="Times New Roman" w:hAnsi="Times New Roman"/>
          <w:bCs/>
          <w:iCs/>
          <w:color w:val="000000"/>
          <w:sz w:val="24"/>
          <w:szCs w:val="24"/>
        </w:rPr>
        <w:t xml:space="preserve"> the following books at the Temple Bookstore or from an off-campus or online vender. All other readings will be available online or will be distributed in class.</w:t>
      </w:r>
    </w:p>
    <w:p w:rsidR="00066980" w:rsidRPr="00792EEF" w:rsidRDefault="00066980" w:rsidP="009476AB">
      <w:pPr>
        <w:spacing w:line="240" w:lineRule="auto"/>
        <w:contextualSpacing/>
        <w:rPr>
          <w:rFonts w:ascii="Times New Roman" w:hAnsi="Times New Roman"/>
          <w:sz w:val="24"/>
          <w:szCs w:val="24"/>
        </w:rPr>
      </w:pPr>
    </w:p>
    <w:p w:rsidR="007E0E48" w:rsidRDefault="00792EEF" w:rsidP="007E0E48">
      <w:pPr>
        <w:pStyle w:val="ListParagraph"/>
        <w:numPr>
          <w:ilvl w:val="0"/>
          <w:numId w:val="2"/>
        </w:numPr>
        <w:spacing w:line="240" w:lineRule="auto"/>
        <w:rPr>
          <w:rStyle w:val="Strong"/>
          <w:rFonts w:ascii="Times New Roman" w:hAnsi="Times New Roman"/>
          <w:b w:val="0"/>
          <w:sz w:val="24"/>
          <w:szCs w:val="24"/>
        </w:rPr>
      </w:pPr>
      <w:r w:rsidRPr="007E0E48">
        <w:rPr>
          <w:rFonts w:ascii="Times New Roman" w:hAnsi="Times New Roman"/>
          <w:sz w:val="24"/>
          <w:szCs w:val="24"/>
        </w:rPr>
        <w:t xml:space="preserve">Patricia Clavin and Asa Briggs, </w:t>
      </w:r>
      <w:r w:rsidRPr="007E0E48">
        <w:rPr>
          <w:rFonts w:ascii="Times New Roman" w:hAnsi="Times New Roman"/>
          <w:i/>
          <w:sz w:val="24"/>
          <w:szCs w:val="24"/>
        </w:rPr>
        <w:t xml:space="preserve">Modern Europe, 1789-Present, </w:t>
      </w:r>
      <w:r w:rsidRPr="007E0E48">
        <w:rPr>
          <w:rFonts w:ascii="Times New Roman" w:hAnsi="Times New Roman"/>
          <w:sz w:val="24"/>
          <w:szCs w:val="24"/>
        </w:rPr>
        <w:t>2</w:t>
      </w:r>
      <w:r w:rsidRPr="007E0E48">
        <w:rPr>
          <w:rFonts w:ascii="Times New Roman" w:hAnsi="Times New Roman"/>
          <w:sz w:val="24"/>
          <w:szCs w:val="24"/>
          <w:vertAlign w:val="superscript"/>
        </w:rPr>
        <w:t>nd</w:t>
      </w:r>
      <w:r w:rsidRPr="007E0E48">
        <w:rPr>
          <w:rFonts w:ascii="Times New Roman" w:hAnsi="Times New Roman"/>
          <w:sz w:val="24"/>
          <w:szCs w:val="24"/>
        </w:rPr>
        <w:t xml:space="preserve"> Edition.</w:t>
      </w:r>
      <w:r w:rsidR="007E0E48" w:rsidRPr="007E0E48">
        <w:rPr>
          <w:rFonts w:ascii="Times New Roman" w:hAnsi="Times New Roman"/>
          <w:sz w:val="24"/>
          <w:szCs w:val="24"/>
        </w:rPr>
        <w:t xml:space="preserve"> Longman Publishing Group, 2003. (</w:t>
      </w:r>
      <w:r w:rsidRPr="007E0E48">
        <w:rPr>
          <w:rFonts w:ascii="Times New Roman" w:hAnsi="Times New Roman"/>
          <w:sz w:val="24"/>
          <w:szCs w:val="24"/>
        </w:rPr>
        <w:t xml:space="preserve">ISBN 10: </w:t>
      </w:r>
      <w:r w:rsidRPr="007E0E48">
        <w:rPr>
          <w:rStyle w:val="Strong"/>
          <w:rFonts w:ascii="Times New Roman" w:hAnsi="Times New Roman"/>
          <w:b w:val="0"/>
          <w:sz w:val="24"/>
          <w:szCs w:val="24"/>
        </w:rPr>
        <w:t>0582772605</w:t>
      </w:r>
      <w:r w:rsidR="007E0E48" w:rsidRPr="007E0E48">
        <w:rPr>
          <w:rStyle w:val="Strong"/>
          <w:rFonts w:ascii="Times New Roman" w:hAnsi="Times New Roman"/>
          <w:b w:val="0"/>
          <w:sz w:val="24"/>
          <w:szCs w:val="24"/>
        </w:rPr>
        <w:t>)</w:t>
      </w:r>
    </w:p>
    <w:p w:rsidR="007E0E48" w:rsidRPr="00946FA1" w:rsidRDefault="007E0E48" w:rsidP="007E0E48">
      <w:pPr>
        <w:pStyle w:val="ListParagraph"/>
        <w:numPr>
          <w:ilvl w:val="0"/>
          <w:numId w:val="2"/>
        </w:numPr>
        <w:spacing w:line="240" w:lineRule="auto"/>
        <w:rPr>
          <w:rFonts w:ascii="Times New Roman" w:hAnsi="Times New Roman"/>
          <w:bCs/>
          <w:sz w:val="24"/>
          <w:szCs w:val="24"/>
        </w:rPr>
      </w:pPr>
      <w:r w:rsidRPr="007E0E48">
        <w:rPr>
          <w:rFonts w:ascii="Times New Roman" w:hAnsi="Times New Roman"/>
          <w:sz w:val="24"/>
          <w:szCs w:val="24"/>
        </w:rPr>
        <w:t xml:space="preserve">Anonymous, </w:t>
      </w:r>
      <w:r w:rsidRPr="007E0E48">
        <w:rPr>
          <w:rFonts w:ascii="Times New Roman" w:hAnsi="Times New Roman"/>
          <w:i/>
          <w:sz w:val="24"/>
          <w:szCs w:val="24"/>
        </w:rPr>
        <w:t>A Woman in Berlin: Eight Weeks in the Conquered City: A Diary</w:t>
      </w:r>
      <w:r w:rsidRPr="007E0E48">
        <w:rPr>
          <w:rFonts w:ascii="Times New Roman" w:hAnsi="Times New Roman"/>
          <w:sz w:val="24"/>
          <w:szCs w:val="24"/>
        </w:rPr>
        <w:t>. Picador, 2006. (ISBN 10: 0312426119)</w:t>
      </w:r>
    </w:p>
    <w:p w:rsidR="00946FA1" w:rsidRPr="00946FA1" w:rsidRDefault="00946FA1" w:rsidP="00946FA1">
      <w:pPr>
        <w:pStyle w:val="ListParagraph"/>
        <w:numPr>
          <w:ilvl w:val="0"/>
          <w:numId w:val="2"/>
        </w:numPr>
        <w:spacing w:line="240" w:lineRule="auto"/>
        <w:rPr>
          <w:rFonts w:ascii="Times New Roman" w:hAnsi="Times New Roman"/>
          <w:bCs/>
          <w:sz w:val="24"/>
          <w:szCs w:val="24"/>
        </w:rPr>
      </w:pPr>
      <w:r>
        <w:rPr>
          <w:rFonts w:ascii="Times New Roman" w:eastAsia="Times New Roman" w:hAnsi="Times New Roman"/>
          <w:sz w:val="24"/>
          <w:szCs w:val="24"/>
        </w:rPr>
        <w:t xml:space="preserve">Frantz Fanon, </w:t>
      </w:r>
      <w:r>
        <w:rPr>
          <w:rFonts w:ascii="Times New Roman" w:eastAsia="Times New Roman" w:hAnsi="Times New Roman"/>
          <w:i/>
          <w:sz w:val="24"/>
          <w:szCs w:val="24"/>
        </w:rPr>
        <w:t>A Dying Colonialism</w:t>
      </w:r>
      <w:r>
        <w:rPr>
          <w:rFonts w:ascii="Times New Roman" w:eastAsia="Times New Roman" w:hAnsi="Times New Roman"/>
          <w:sz w:val="24"/>
          <w:szCs w:val="24"/>
        </w:rPr>
        <w:t>. Translated by Haakon Chevalier. Grove Press, 1994. (ISBN 10: 0802150271)</w:t>
      </w:r>
    </w:p>
    <w:p w:rsidR="00066980" w:rsidRPr="00066980" w:rsidRDefault="00066980" w:rsidP="009476AB">
      <w:pPr>
        <w:spacing w:line="240" w:lineRule="auto"/>
        <w:contextualSpacing/>
        <w:rPr>
          <w:rFonts w:ascii="Times New Roman" w:hAnsi="Times New Roman"/>
          <w:sz w:val="24"/>
          <w:szCs w:val="24"/>
        </w:rPr>
      </w:pPr>
    </w:p>
    <w:p w:rsidR="00066980" w:rsidRPr="00066980" w:rsidRDefault="00066980" w:rsidP="00066980">
      <w:pPr>
        <w:spacing w:after="0" w:line="240" w:lineRule="auto"/>
        <w:rPr>
          <w:rFonts w:ascii="Times New Roman" w:eastAsia="Times New Roman" w:hAnsi="Times New Roman"/>
          <w:bCs/>
          <w:iCs/>
          <w:color w:val="000000"/>
          <w:sz w:val="24"/>
          <w:szCs w:val="24"/>
        </w:rPr>
      </w:pPr>
      <w:r w:rsidRPr="00066980">
        <w:rPr>
          <w:rFonts w:ascii="Times New Roman" w:eastAsia="Times New Roman" w:hAnsi="Times New Roman"/>
          <w:b/>
          <w:bCs/>
          <w:iCs/>
          <w:color w:val="000000"/>
          <w:sz w:val="24"/>
          <w:szCs w:val="24"/>
        </w:rPr>
        <w:t>Assignments:</w:t>
      </w:r>
      <w:r w:rsidRPr="00066980">
        <w:rPr>
          <w:rFonts w:ascii="Times New Roman" w:eastAsia="Times New Roman" w:hAnsi="Times New Roman"/>
          <w:bCs/>
          <w:iCs/>
          <w:color w:val="000000"/>
          <w:sz w:val="24"/>
          <w:szCs w:val="24"/>
        </w:rPr>
        <w:t xml:space="preserve"> Students are expected to attend all classes, complete all readings, hand in all assignments on time, and participate in discussions regularly. Frequent absences, late arrivals, or early departures and failures to complete all assignments may result in a failing grade for the entire course.</w:t>
      </w:r>
    </w:p>
    <w:p w:rsidR="00066980" w:rsidRPr="00066980" w:rsidRDefault="00066980" w:rsidP="00066980">
      <w:pPr>
        <w:spacing w:after="0" w:line="240" w:lineRule="auto"/>
        <w:rPr>
          <w:rFonts w:ascii="Times New Roman" w:eastAsia="Times New Roman" w:hAnsi="Times New Roman"/>
          <w:b/>
          <w:bCs/>
          <w:iCs/>
          <w:color w:val="000000"/>
          <w:sz w:val="24"/>
          <w:szCs w:val="24"/>
        </w:rPr>
      </w:pPr>
    </w:p>
    <w:p w:rsidR="00066980" w:rsidRPr="00066980" w:rsidRDefault="006852EC" w:rsidP="00066980">
      <w:pPr>
        <w:numPr>
          <w:ilvl w:val="0"/>
          <w:numId w:val="1"/>
        </w:numPr>
        <w:spacing w:after="0" w:line="240" w:lineRule="auto"/>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rPr>
        <w:t xml:space="preserve">Attendance and </w:t>
      </w:r>
      <w:r w:rsidR="00066980" w:rsidRPr="00066980">
        <w:rPr>
          <w:rFonts w:ascii="Times New Roman" w:eastAsia="Times New Roman" w:hAnsi="Times New Roman"/>
          <w:b/>
          <w:bCs/>
          <w:iCs/>
          <w:color w:val="000000"/>
          <w:sz w:val="24"/>
          <w:szCs w:val="24"/>
        </w:rPr>
        <w:t>Participation:</w:t>
      </w:r>
      <w:r w:rsidR="00066980" w:rsidRPr="00066980">
        <w:rPr>
          <w:rFonts w:ascii="Times New Roman" w:eastAsia="Times New Roman" w:hAnsi="Times New Roman"/>
          <w:bCs/>
          <w:iCs/>
          <w:color w:val="000000"/>
          <w:sz w:val="24"/>
          <w:szCs w:val="24"/>
        </w:rPr>
        <w:t xml:space="preserve"> Active participation is the key to a high grade in the course. It not only means regularly attending class but also coming prepared and </w:t>
      </w:r>
      <w:r w:rsidR="00066980" w:rsidRPr="00066980">
        <w:rPr>
          <w:rFonts w:ascii="Times New Roman" w:eastAsia="Times New Roman" w:hAnsi="Times New Roman"/>
          <w:bCs/>
          <w:iCs/>
          <w:color w:val="000000"/>
          <w:sz w:val="24"/>
          <w:szCs w:val="24"/>
        </w:rPr>
        <w:lastRenderedPageBreak/>
        <w:t xml:space="preserve">contributing to discussion. Your participation grade will be determined by the quality and quantity of your contributions. </w:t>
      </w:r>
      <w:r>
        <w:rPr>
          <w:rFonts w:ascii="Times New Roman" w:eastAsia="Times New Roman" w:hAnsi="Times New Roman"/>
          <w:bCs/>
          <w:iCs/>
          <w:color w:val="000000"/>
          <w:sz w:val="24"/>
          <w:szCs w:val="24"/>
        </w:rPr>
        <w:t xml:space="preserve">Excessive absences will result in a failure for the course. </w:t>
      </w:r>
      <w:r w:rsidR="00066980" w:rsidRPr="00066980">
        <w:rPr>
          <w:rFonts w:ascii="Times New Roman" w:eastAsia="Times New Roman" w:hAnsi="Times New Roman"/>
          <w:bCs/>
          <w:iCs/>
          <w:color w:val="000000"/>
          <w:sz w:val="24"/>
          <w:szCs w:val="24"/>
        </w:rPr>
        <w:t>(15 points)</w:t>
      </w:r>
    </w:p>
    <w:p w:rsidR="00066980" w:rsidRPr="00066980" w:rsidRDefault="00066980" w:rsidP="00066980">
      <w:pPr>
        <w:numPr>
          <w:ilvl w:val="0"/>
          <w:numId w:val="1"/>
        </w:numPr>
        <w:spacing w:after="0" w:line="240" w:lineRule="auto"/>
        <w:rPr>
          <w:rFonts w:ascii="Times New Roman" w:eastAsia="Times New Roman" w:hAnsi="Times New Roman"/>
          <w:b/>
          <w:bCs/>
          <w:iCs/>
          <w:color w:val="000000"/>
          <w:sz w:val="24"/>
          <w:szCs w:val="24"/>
        </w:rPr>
      </w:pPr>
      <w:r w:rsidRPr="00066980">
        <w:rPr>
          <w:rFonts w:ascii="Times New Roman" w:eastAsia="Times New Roman" w:hAnsi="Times New Roman"/>
          <w:b/>
          <w:bCs/>
          <w:iCs/>
          <w:color w:val="000000"/>
          <w:sz w:val="24"/>
          <w:szCs w:val="24"/>
        </w:rPr>
        <w:t>Weekly quizzes:</w:t>
      </w:r>
      <w:r w:rsidR="006852EC">
        <w:rPr>
          <w:rFonts w:ascii="Times New Roman" w:eastAsia="Times New Roman" w:hAnsi="Times New Roman"/>
          <w:b/>
          <w:bCs/>
          <w:iCs/>
          <w:color w:val="000000"/>
          <w:sz w:val="24"/>
          <w:szCs w:val="24"/>
        </w:rPr>
        <w:t xml:space="preserve"> </w:t>
      </w:r>
      <w:r w:rsidR="006852EC">
        <w:rPr>
          <w:rFonts w:ascii="Times New Roman" w:eastAsia="Times New Roman" w:hAnsi="Times New Roman"/>
          <w:bCs/>
          <w:iCs/>
          <w:color w:val="000000"/>
          <w:sz w:val="24"/>
          <w:szCs w:val="24"/>
        </w:rPr>
        <w:t xml:space="preserve">Every now and again, I will </w:t>
      </w:r>
      <w:r w:rsidRPr="00066980">
        <w:rPr>
          <w:rFonts w:ascii="Times New Roman" w:eastAsia="Times New Roman" w:hAnsi="Times New Roman"/>
          <w:bCs/>
          <w:iCs/>
          <w:color w:val="000000"/>
          <w:sz w:val="24"/>
          <w:szCs w:val="24"/>
        </w:rPr>
        <w:t xml:space="preserve">you </w:t>
      </w:r>
      <w:r w:rsidR="006852EC">
        <w:rPr>
          <w:rFonts w:ascii="Times New Roman" w:eastAsia="Times New Roman" w:hAnsi="Times New Roman"/>
          <w:bCs/>
          <w:iCs/>
          <w:color w:val="000000"/>
          <w:sz w:val="24"/>
          <w:szCs w:val="24"/>
        </w:rPr>
        <w:t xml:space="preserve">give you </w:t>
      </w:r>
      <w:r w:rsidRPr="00066980">
        <w:rPr>
          <w:rFonts w:ascii="Times New Roman" w:eastAsia="Times New Roman" w:hAnsi="Times New Roman"/>
          <w:bCs/>
          <w:iCs/>
          <w:color w:val="000000"/>
          <w:sz w:val="24"/>
          <w:szCs w:val="24"/>
        </w:rPr>
        <w:t>a quiz related to the assigned reading for that particular day</w:t>
      </w:r>
      <w:r w:rsidR="006852EC">
        <w:rPr>
          <w:rFonts w:ascii="Times New Roman" w:eastAsia="Times New Roman" w:hAnsi="Times New Roman"/>
          <w:bCs/>
          <w:iCs/>
          <w:color w:val="000000"/>
          <w:sz w:val="24"/>
          <w:szCs w:val="24"/>
        </w:rPr>
        <w:t xml:space="preserve"> or week</w:t>
      </w:r>
      <w:r w:rsidRPr="00066980">
        <w:rPr>
          <w:rFonts w:ascii="Times New Roman" w:eastAsia="Times New Roman" w:hAnsi="Times New Roman"/>
          <w:bCs/>
          <w:iCs/>
          <w:color w:val="000000"/>
          <w:sz w:val="24"/>
          <w:szCs w:val="24"/>
        </w:rPr>
        <w:t xml:space="preserve">. You will have </w:t>
      </w:r>
      <w:r w:rsidR="006852EC">
        <w:rPr>
          <w:rFonts w:ascii="Times New Roman" w:eastAsia="Times New Roman" w:hAnsi="Times New Roman"/>
          <w:bCs/>
          <w:iCs/>
          <w:color w:val="000000"/>
          <w:sz w:val="24"/>
          <w:szCs w:val="24"/>
        </w:rPr>
        <w:t>5-</w:t>
      </w:r>
      <w:r w:rsidRPr="00066980">
        <w:rPr>
          <w:rFonts w:ascii="Times New Roman" w:eastAsia="Times New Roman" w:hAnsi="Times New Roman"/>
          <w:bCs/>
          <w:iCs/>
          <w:color w:val="000000"/>
          <w:sz w:val="24"/>
          <w:szCs w:val="24"/>
        </w:rPr>
        <w:t>10 minutes to write a response to the question</w:t>
      </w:r>
      <w:r w:rsidR="006852EC">
        <w:rPr>
          <w:rFonts w:ascii="Times New Roman" w:eastAsia="Times New Roman" w:hAnsi="Times New Roman"/>
          <w:bCs/>
          <w:iCs/>
          <w:color w:val="000000"/>
          <w:sz w:val="24"/>
          <w:szCs w:val="24"/>
        </w:rPr>
        <w:t>,</w:t>
      </w:r>
      <w:r w:rsidRPr="00066980">
        <w:rPr>
          <w:rFonts w:ascii="Times New Roman" w:eastAsia="Times New Roman" w:hAnsi="Times New Roman"/>
          <w:bCs/>
          <w:iCs/>
          <w:color w:val="000000"/>
          <w:sz w:val="24"/>
          <w:szCs w:val="24"/>
        </w:rPr>
        <w:t xml:space="preserve"> and the quiz is </w:t>
      </w:r>
      <w:r w:rsidRPr="00066980">
        <w:rPr>
          <w:rFonts w:ascii="Times New Roman" w:eastAsia="Times New Roman" w:hAnsi="Times New Roman"/>
          <w:bCs/>
          <w:iCs/>
          <w:color w:val="000000"/>
          <w:sz w:val="24"/>
          <w:szCs w:val="24"/>
          <w:u w:val="single"/>
        </w:rPr>
        <w:t>open-note</w:t>
      </w:r>
      <w:r w:rsidRPr="00066980">
        <w:rPr>
          <w:rFonts w:ascii="Times New Roman" w:eastAsia="Times New Roman" w:hAnsi="Times New Roman"/>
          <w:bCs/>
          <w:iCs/>
          <w:color w:val="000000"/>
          <w:sz w:val="24"/>
          <w:szCs w:val="24"/>
        </w:rPr>
        <w:t>. Your answer will be graded on the level of detail, the quality of your response, and your ability to link the readings to broader themes discussed in class that week. There will be 6 quizzes during the semester, and the lowest grade of the 6 will be dropped. (5 qui</w:t>
      </w:r>
      <w:r w:rsidR="00C06022">
        <w:rPr>
          <w:rFonts w:ascii="Times New Roman" w:eastAsia="Times New Roman" w:hAnsi="Times New Roman"/>
          <w:bCs/>
          <w:iCs/>
          <w:color w:val="000000"/>
          <w:sz w:val="24"/>
          <w:szCs w:val="24"/>
        </w:rPr>
        <w:t>z</w:t>
      </w:r>
      <w:r w:rsidRPr="00066980">
        <w:rPr>
          <w:rFonts w:ascii="Times New Roman" w:eastAsia="Times New Roman" w:hAnsi="Times New Roman"/>
          <w:bCs/>
          <w:iCs/>
          <w:color w:val="000000"/>
          <w:sz w:val="24"/>
          <w:szCs w:val="24"/>
        </w:rPr>
        <w:t>zes, 5 points each</w:t>
      </w:r>
      <w:r w:rsidR="006852EC">
        <w:rPr>
          <w:rFonts w:ascii="Times New Roman" w:eastAsia="Times New Roman" w:hAnsi="Times New Roman"/>
          <w:bCs/>
          <w:iCs/>
          <w:color w:val="000000"/>
          <w:sz w:val="24"/>
          <w:szCs w:val="24"/>
        </w:rPr>
        <w:t>, 25 total</w:t>
      </w:r>
      <w:r w:rsidRPr="00066980">
        <w:rPr>
          <w:rFonts w:ascii="Times New Roman" w:eastAsia="Times New Roman" w:hAnsi="Times New Roman"/>
          <w:bCs/>
          <w:iCs/>
          <w:color w:val="000000"/>
          <w:sz w:val="24"/>
          <w:szCs w:val="24"/>
        </w:rPr>
        <w:t>)</w:t>
      </w:r>
    </w:p>
    <w:p w:rsidR="00066980" w:rsidRPr="00066980" w:rsidRDefault="00066980" w:rsidP="00066980">
      <w:pPr>
        <w:numPr>
          <w:ilvl w:val="0"/>
          <w:numId w:val="1"/>
        </w:numPr>
        <w:spacing w:after="0" w:line="240" w:lineRule="auto"/>
        <w:rPr>
          <w:rFonts w:ascii="Times New Roman" w:eastAsia="Times New Roman" w:hAnsi="Times New Roman"/>
          <w:b/>
          <w:bCs/>
          <w:iCs/>
          <w:color w:val="000000"/>
          <w:sz w:val="24"/>
          <w:szCs w:val="24"/>
        </w:rPr>
      </w:pPr>
      <w:r w:rsidRPr="00066980">
        <w:rPr>
          <w:rFonts w:ascii="Times New Roman" w:eastAsia="Times New Roman" w:hAnsi="Times New Roman"/>
          <w:b/>
          <w:bCs/>
          <w:iCs/>
          <w:color w:val="000000"/>
          <w:sz w:val="24"/>
          <w:szCs w:val="24"/>
        </w:rPr>
        <w:t>Short Writing Assignments:</w:t>
      </w:r>
      <w:r w:rsidRPr="00066980">
        <w:rPr>
          <w:rFonts w:ascii="Times New Roman" w:eastAsia="Times New Roman" w:hAnsi="Times New Roman"/>
          <w:bCs/>
          <w:iCs/>
          <w:color w:val="000000"/>
          <w:sz w:val="24"/>
          <w:szCs w:val="24"/>
        </w:rPr>
        <w:t xml:space="preserve"> During the semeste</w:t>
      </w:r>
      <w:r w:rsidR="006852EC">
        <w:rPr>
          <w:rFonts w:ascii="Times New Roman" w:eastAsia="Times New Roman" w:hAnsi="Times New Roman"/>
          <w:bCs/>
          <w:iCs/>
          <w:color w:val="000000"/>
          <w:sz w:val="24"/>
          <w:szCs w:val="24"/>
        </w:rPr>
        <w:t xml:space="preserve">r you will complete two short (4-6 </w:t>
      </w:r>
      <w:r w:rsidRPr="00066980">
        <w:rPr>
          <w:rFonts w:ascii="Times New Roman" w:eastAsia="Times New Roman" w:hAnsi="Times New Roman"/>
          <w:bCs/>
          <w:iCs/>
          <w:color w:val="000000"/>
          <w:sz w:val="24"/>
          <w:szCs w:val="24"/>
        </w:rPr>
        <w:t>page) writing assignments. These will function as think pieces and opportunities to flesh out subjects of interest related to the course. (2 papers, 10 points each)</w:t>
      </w:r>
    </w:p>
    <w:p w:rsidR="00066980" w:rsidRPr="00C06022" w:rsidRDefault="00066980" w:rsidP="00066980">
      <w:pPr>
        <w:numPr>
          <w:ilvl w:val="0"/>
          <w:numId w:val="1"/>
        </w:numPr>
        <w:spacing w:after="0" w:line="240" w:lineRule="auto"/>
        <w:rPr>
          <w:rFonts w:ascii="Times New Roman" w:eastAsia="Times New Roman" w:hAnsi="Times New Roman"/>
          <w:b/>
          <w:bCs/>
          <w:i/>
          <w:iCs/>
          <w:color w:val="000000"/>
          <w:sz w:val="24"/>
          <w:szCs w:val="24"/>
        </w:rPr>
      </w:pPr>
      <w:r w:rsidRPr="00066980">
        <w:rPr>
          <w:rFonts w:ascii="Times New Roman" w:eastAsia="Times New Roman" w:hAnsi="Times New Roman"/>
          <w:b/>
          <w:bCs/>
          <w:iCs/>
          <w:color w:val="000000"/>
          <w:sz w:val="24"/>
          <w:szCs w:val="24"/>
        </w:rPr>
        <w:t xml:space="preserve">Exams: </w:t>
      </w:r>
      <w:r w:rsidRPr="00066980">
        <w:rPr>
          <w:rFonts w:ascii="Times New Roman" w:eastAsia="Times New Roman" w:hAnsi="Times New Roman"/>
          <w:bCs/>
          <w:iCs/>
          <w:color w:val="000000"/>
          <w:sz w:val="24"/>
          <w:szCs w:val="24"/>
        </w:rPr>
        <w:t>You will be given a mid-term exam (June 10) and a Final Exam (July 1). These exams will take roughly an hour to complete and will consist of ID’s, short answers, and an essay question. (2 exams, 20 points each)</w:t>
      </w:r>
    </w:p>
    <w:p w:rsidR="00066980" w:rsidRPr="00C06022" w:rsidRDefault="00C06022" w:rsidP="009476AB">
      <w:pPr>
        <w:numPr>
          <w:ilvl w:val="1"/>
          <w:numId w:val="1"/>
        </w:numPr>
        <w:spacing w:after="0" w:line="240" w:lineRule="auto"/>
        <w:rPr>
          <w:rFonts w:ascii="Times New Roman" w:eastAsia="Times New Roman" w:hAnsi="Times New Roman"/>
          <w:b/>
          <w:bCs/>
          <w:i/>
          <w:iCs/>
          <w:color w:val="000000"/>
          <w:sz w:val="24"/>
          <w:szCs w:val="24"/>
        </w:rPr>
      </w:pPr>
      <w:r>
        <w:rPr>
          <w:rFonts w:ascii="Times New Roman" w:eastAsia="Times New Roman" w:hAnsi="Times New Roman"/>
          <w:b/>
          <w:bCs/>
          <w:iCs/>
          <w:color w:val="000000"/>
          <w:sz w:val="24"/>
          <w:szCs w:val="24"/>
        </w:rPr>
        <w:t>Final Paper</w:t>
      </w:r>
      <w:r>
        <w:rPr>
          <w:rFonts w:ascii="Times New Roman" w:eastAsia="Times New Roman" w:hAnsi="Times New Roman"/>
          <w:b/>
          <w:bCs/>
          <w:i/>
          <w:iCs/>
          <w:color w:val="000000"/>
          <w:sz w:val="24"/>
          <w:szCs w:val="24"/>
        </w:rPr>
        <w:t xml:space="preserve"> </w:t>
      </w:r>
      <w:r>
        <w:rPr>
          <w:rFonts w:ascii="Times New Roman" w:eastAsia="Times New Roman" w:hAnsi="Times New Roman"/>
          <w:b/>
          <w:bCs/>
          <w:iCs/>
          <w:color w:val="000000"/>
          <w:sz w:val="24"/>
          <w:szCs w:val="24"/>
        </w:rPr>
        <w:t>Option:</w:t>
      </w:r>
      <w:r>
        <w:rPr>
          <w:rFonts w:ascii="Times New Roman" w:eastAsia="Times New Roman" w:hAnsi="Times New Roman"/>
          <w:bCs/>
          <w:iCs/>
          <w:color w:val="000000"/>
          <w:sz w:val="24"/>
          <w:szCs w:val="24"/>
        </w:rPr>
        <w:t xml:space="preserve"> One short writing assignment, midterm, final paper</w:t>
      </w:r>
      <w:r w:rsidR="00E85625">
        <w:rPr>
          <w:rFonts w:ascii="Times New Roman" w:eastAsia="Times New Roman" w:hAnsi="Times New Roman"/>
          <w:bCs/>
          <w:iCs/>
          <w:color w:val="000000"/>
          <w:sz w:val="24"/>
          <w:szCs w:val="24"/>
        </w:rPr>
        <w:t xml:space="preserve"> (8 pages</w:t>
      </w:r>
      <w:r w:rsidR="00225FCE">
        <w:rPr>
          <w:rFonts w:ascii="Times New Roman" w:eastAsia="Times New Roman" w:hAnsi="Times New Roman"/>
          <w:bCs/>
          <w:iCs/>
          <w:color w:val="000000"/>
          <w:sz w:val="24"/>
          <w:szCs w:val="24"/>
        </w:rPr>
        <w:t>, 30 points</w:t>
      </w:r>
      <w:r w:rsidR="00E85625">
        <w:rPr>
          <w:rFonts w:ascii="Times New Roman" w:eastAsia="Times New Roman" w:hAnsi="Times New Roman"/>
          <w:bCs/>
          <w:iCs/>
          <w:color w:val="000000"/>
          <w:sz w:val="24"/>
          <w:szCs w:val="24"/>
        </w:rPr>
        <w:t>)</w:t>
      </w:r>
    </w:p>
    <w:p w:rsidR="00C06022" w:rsidRDefault="00C06022">
      <w:pPr>
        <w:rPr>
          <w:rFonts w:ascii="Times New Roman" w:hAnsi="Times New Roman"/>
          <w:sz w:val="24"/>
          <w:szCs w:val="24"/>
        </w:rPr>
      </w:pPr>
    </w:p>
    <w:p w:rsidR="00E85625" w:rsidRPr="00E85625" w:rsidRDefault="00E85625">
      <w:pPr>
        <w:rPr>
          <w:rFonts w:ascii="Times New Roman" w:hAnsi="Times New Roman"/>
          <w:sz w:val="24"/>
          <w:szCs w:val="24"/>
        </w:rPr>
      </w:pPr>
      <w:r>
        <w:rPr>
          <w:rFonts w:ascii="Times New Roman" w:hAnsi="Times New Roman"/>
          <w:sz w:val="24"/>
          <w:szCs w:val="24"/>
          <w:u w:val="single"/>
        </w:rPr>
        <w:t>Schedule:</w:t>
      </w:r>
    </w:p>
    <w:p w:rsidR="0089387A" w:rsidRDefault="0089387A">
      <w:pPr>
        <w:rPr>
          <w:rFonts w:ascii="Times New Roman" w:hAnsi="Times New Roman"/>
          <w:sz w:val="24"/>
          <w:szCs w:val="24"/>
        </w:rPr>
      </w:pPr>
      <w:r>
        <w:rPr>
          <w:rFonts w:ascii="Times New Roman" w:hAnsi="Times New Roman"/>
          <w:sz w:val="24"/>
          <w:szCs w:val="24"/>
        </w:rPr>
        <w:t>Wed. January 22</w:t>
      </w:r>
      <w:r w:rsidR="00CF4373">
        <w:rPr>
          <w:rFonts w:ascii="Times New Roman" w:hAnsi="Times New Roman"/>
          <w:sz w:val="24"/>
          <w:szCs w:val="24"/>
        </w:rPr>
        <w:t xml:space="preserve"> – Introductions</w:t>
      </w:r>
    </w:p>
    <w:p w:rsidR="0089387A" w:rsidRDefault="0089387A">
      <w:pPr>
        <w:rPr>
          <w:rFonts w:ascii="Times New Roman" w:hAnsi="Times New Roman"/>
          <w:sz w:val="24"/>
          <w:szCs w:val="24"/>
        </w:rPr>
      </w:pPr>
      <w:r>
        <w:rPr>
          <w:rFonts w:ascii="Times New Roman" w:hAnsi="Times New Roman"/>
          <w:sz w:val="24"/>
          <w:szCs w:val="24"/>
        </w:rPr>
        <w:t>Fri. January 24</w:t>
      </w:r>
      <w:r w:rsidR="00CF4373">
        <w:rPr>
          <w:rFonts w:ascii="Times New Roman" w:hAnsi="Times New Roman"/>
          <w:sz w:val="24"/>
          <w:szCs w:val="24"/>
        </w:rPr>
        <w:t xml:space="preserve"> – Early Modern Europe</w:t>
      </w:r>
    </w:p>
    <w:p w:rsidR="00E85625" w:rsidRDefault="00E85625" w:rsidP="00E85625">
      <w:pPr>
        <w:rPr>
          <w:rFonts w:ascii="Times New Roman" w:hAnsi="Times New Roman"/>
          <w:sz w:val="24"/>
          <w:szCs w:val="24"/>
        </w:rPr>
      </w:pPr>
      <w:r w:rsidRPr="007D50FC">
        <w:rPr>
          <w:rFonts w:ascii="Times New Roman" w:hAnsi="Times New Roman"/>
          <w:b/>
          <w:sz w:val="24"/>
          <w:szCs w:val="24"/>
        </w:rPr>
        <w:tab/>
      </w:r>
      <w:r w:rsidR="007D50FC" w:rsidRPr="007D50FC">
        <w:rPr>
          <w:rFonts w:ascii="Times New Roman" w:hAnsi="Times New Roman"/>
          <w:b/>
          <w:sz w:val="24"/>
          <w:szCs w:val="24"/>
          <w:u w:val="single"/>
        </w:rPr>
        <w:t xml:space="preserve">Secondary </w:t>
      </w:r>
      <w:r>
        <w:rPr>
          <w:rFonts w:ascii="Times New Roman" w:hAnsi="Times New Roman"/>
          <w:b/>
          <w:sz w:val="24"/>
          <w:szCs w:val="24"/>
          <w:u w:val="single"/>
        </w:rPr>
        <w:t>Readings:</w:t>
      </w:r>
      <w:r w:rsidR="0028231F">
        <w:rPr>
          <w:rFonts w:ascii="Times New Roman" w:hAnsi="Times New Roman"/>
          <w:sz w:val="24"/>
          <w:szCs w:val="24"/>
        </w:rPr>
        <w:t xml:space="preserve"> </w:t>
      </w:r>
      <w:r w:rsidR="0028231F">
        <w:rPr>
          <w:rFonts w:ascii="Times New Roman" w:hAnsi="Times New Roman"/>
          <w:i/>
          <w:sz w:val="24"/>
          <w:szCs w:val="24"/>
        </w:rPr>
        <w:t xml:space="preserve">Modern Europe, </w:t>
      </w:r>
      <w:r w:rsidR="0028231F">
        <w:rPr>
          <w:rFonts w:ascii="Times New Roman" w:hAnsi="Times New Roman"/>
          <w:sz w:val="24"/>
          <w:szCs w:val="24"/>
        </w:rPr>
        <w:t>Chapter 1</w:t>
      </w:r>
      <w:r w:rsidR="00E54091">
        <w:rPr>
          <w:rFonts w:ascii="Times New Roman" w:hAnsi="Times New Roman"/>
          <w:sz w:val="24"/>
          <w:szCs w:val="24"/>
        </w:rPr>
        <w:t xml:space="preserve"> </w:t>
      </w:r>
    </w:p>
    <w:p w:rsidR="00AE44F9" w:rsidRPr="00AE44F9" w:rsidRDefault="00AE44F9" w:rsidP="00AE44F9">
      <w:pPr>
        <w:ind w:left="720"/>
        <w:rPr>
          <w:rFonts w:ascii="Times New Roman" w:hAnsi="Times New Roman"/>
          <w:sz w:val="24"/>
          <w:szCs w:val="24"/>
        </w:rPr>
      </w:pPr>
      <w:r>
        <w:rPr>
          <w:rFonts w:ascii="Times New Roman" w:hAnsi="Times New Roman"/>
          <w:b/>
          <w:sz w:val="24"/>
          <w:szCs w:val="24"/>
          <w:u w:val="single"/>
        </w:rPr>
        <w:t xml:space="preserve">Primary Readings: </w:t>
      </w:r>
      <w:r w:rsidRPr="00B80B85">
        <w:rPr>
          <w:rFonts w:ascii="Times New Roman" w:hAnsi="Times New Roman"/>
          <w:color w:val="000000" w:themeColor="text1"/>
          <w:sz w:val="24"/>
          <w:szCs w:val="24"/>
          <w:shd w:val="clear" w:color="auto" w:fill="FFFFFF"/>
        </w:rPr>
        <w:t>Jean-Jacques Rousseau,</w:t>
      </w:r>
      <w:r w:rsidRPr="00B80B85">
        <w:rPr>
          <w:rStyle w:val="apple-converted-space"/>
          <w:rFonts w:ascii="Times New Roman" w:hAnsi="Times New Roman"/>
          <w:color w:val="000000" w:themeColor="text1"/>
          <w:sz w:val="24"/>
          <w:szCs w:val="24"/>
          <w:shd w:val="clear" w:color="auto" w:fill="FFFFFF"/>
        </w:rPr>
        <w:t> </w:t>
      </w:r>
      <w:r w:rsidRPr="00B80B85">
        <w:rPr>
          <w:rFonts w:ascii="Times New Roman" w:hAnsi="Times New Roman"/>
          <w:i/>
          <w:iCs/>
          <w:color w:val="000000" w:themeColor="text1"/>
          <w:sz w:val="24"/>
          <w:szCs w:val="24"/>
          <w:bdr w:val="none" w:sz="0" w:space="0" w:color="auto" w:frame="1"/>
          <w:shd w:val="clear" w:color="auto" w:fill="FFFFFF"/>
        </w:rPr>
        <w:t>The Social Contract</w:t>
      </w:r>
      <w:r w:rsidRPr="00B80B85">
        <w:rPr>
          <w:rFonts w:ascii="Times New Roman" w:hAnsi="Times New Roman"/>
        </w:rPr>
        <w:t xml:space="preserve"> </w:t>
      </w:r>
      <w:hyperlink r:id="rId8" w:history="1">
        <w:r w:rsidRPr="00B80B85">
          <w:rPr>
            <w:rStyle w:val="Hyperlink"/>
            <w:rFonts w:ascii="Times New Roman" w:hAnsi="Times New Roman"/>
          </w:rPr>
          <w:t>http://www.fordham.edu/Halsall/mod/rousseau-contract2.asp</w:t>
        </w:r>
      </w:hyperlink>
      <w:r w:rsidRPr="00B80B85">
        <w:rPr>
          <w:rFonts w:ascii="Times New Roman" w:hAnsi="Times New Roman"/>
          <w:color w:val="000000" w:themeColor="text1"/>
          <w:sz w:val="24"/>
          <w:szCs w:val="24"/>
          <w:shd w:val="clear" w:color="auto" w:fill="FFFFFF"/>
        </w:rPr>
        <w:t>;</w:t>
      </w:r>
    </w:p>
    <w:p w:rsidR="0089387A" w:rsidRDefault="0089387A">
      <w:pPr>
        <w:rPr>
          <w:rFonts w:ascii="Times New Roman" w:hAnsi="Times New Roman"/>
          <w:sz w:val="24"/>
          <w:szCs w:val="24"/>
        </w:rPr>
      </w:pPr>
      <w:r>
        <w:rPr>
          <w:rFonts w:ascii="Times New Roman" w:hAnsi="Times New Roman"/>
          <w:sz w:val="24"/>
          <w:szCs w:val="24"/>
        </w:rPr>
        <w:t>Mon. January 27</w:t>
      </w:r>
      <w:r w:rsidR="00CF4373">
        <w:rPr>
          <w:rFonts w:ascii="Times New Roman" w:hAnsi="Times New Roman"/>
          <w:sz w:val="24"/>
          <w:szCs w:val="24"/>
        </w:rPr>
        <w:t xml:space="preserve"> – French Revolution</w:t>
      </w:r>
      <w:r w:rsidR="002B0A8D">
        <w:rPr>
          <w:rFonts w:ascii="Times New Roman" w:hAnsi="Times New Roman"/>
          <w:sz w:val="24"/>
          <w:szCs w:val="24"/>
        </w:rPr>
        <w:t>: Origins</w:t>
      </w:r>
    </w:p>
    <w:p w:rsidR="00E85625" w:rsidRPr="007D50FC" w:rsidRDefault="00E85625" w:rsidP="00E85625">
      <w:pPr>
        <w:rPr>
          <w:rFonts w:ascii="Times New Roman" w:hAnsi="Times New Roman"/>
          <w:color w:val="000000" w:themeColor="text1"/>
          <w:sz w:val="24"/>
          <w:szCs w:val="24"/>
        </w:rPr>
      </w:pPr>
      <w:r>
        <w:rPr>
          <w:rFonts w:ascii="Times New Roman" w:hAnsi="Times New Roman"/>
          <w:sz w:val="24"/>
          <w:szCs w:val="24"/>
        </w:rPr>
        <w:tab/>
      </w:r>
      <w:r w:rsidR="007D50FC" w:rsidRPr="007D50FC">
        <w:rPr>
          <w:rFonts w:ascii="Times New Roman" w:hAnsi="Times New Roman"/>
          <w:b/>
          <w:sz w:val="24"/>
          <w:szCs w:val="24"/>
          <w:u w:val="single"/>
        </w:rPr>
        <w:t xml:space="preserve">Secondary </w:t>
      </w:r>
      <w:r>
        <w:rPr>
          <w:rFonts w:ascii="Times New Roman" w:hAnsi="Times New Roman"/>
          <w:b/>
          <w:sz w:val="24"/>
          <w:szCs w:val="24"/>
          <w:u w:val="single"/>
        </w:rPr>
        <w:t>Readings:</w:t>
      </w:r>
      <w:r w:rsidR="0028231F">
        <w:rPr>
          <w:rFonts w:ascii="Times New Roman" w:hAnsi="Times New Roman"/>
          <w:sz w:val="24"/>
          <w:szCs w:val="24"/>
        </w:rPr>
        <w:t xml:space="preserve"> </w:t>
      </w:r>
      <w:r w:rsidR="0028231F">
        <w:rPr>
          <w:rFonts w:ascii="Times New Roman" w:hAnsi="Times New Roman"/>
          <w:i/>
          <w:sz w:val="24"/>
          <w:szCs w:val="24"/>
        </w:rPr>
        <w:t>Modern Europe,</w:t>
      </w:r>
      <w:r w:rsidR="0028231F">
        <w:rPr>
          <w:rFonts w:ascii="Times New Roman" w:hAnsi="Times New Roman"/>
          <w:sz w:val="24"/>
          <w:szCs w:val="24"/>
        </w:rPr>
        <w:t xml:space="preserve"> Chapter </w:t>
      </w:r>
      <w:r w:rsidR="0028231F" w:rsidRPr="007D50FC">
        <w:rPr>
          <w:rFonts w:ascii="Times New Roman" w:hAnsi="Times New Roman"/>
          <w:color w:val="000000" w:themeColor="text1"/>
          <w:sz w:val="24"/>
          <w:szCs w:val="24"/>
        </w:rPr>
        <w:t>1</w:t>
      </w:r>
    </w:p>
    <w:p w:rsidR="007D50FC" w:rsidRPr="00B80B85" w:rsidRDefault="007D50FC" w:rsidP="007D50FC">
      <w:pPr>
        <w:ind w:left="720"/>
        <w:rPr>
          <w:rFonts w:ascii="Times New Roman" w:hAnsi="Times New Roman"/>
          <w:color w:val="000000" w:themeColor="text1"/>
          <w:sz w:val="24"/>
          <w:szCs w:val="24"/>
          <w:shd w:val="clear" w:color="auto" w:fill="FFFFFF"/>
        </w:rPr>
      </w:pPr>
      <w:r w:rsidRPr="00B80B85">
        <w:rPr>
          <w:rFonts w:ascii="Times New Roman" w:hAnsi="Times New Roman"/>
          <w:b/>
          <w:color w:val="000000" w:themeColor="text1"/>
          <w:sz w:val="24"/>
          <w:szCs w:val="24"/>
          <w:u w:val="single"/>
        </w:rPr>
        <w:t>Primary Reading</w:t>
      </w:r>
      <w:r w:rsidRPr="00B80B85">
        <w:rPr>
          <w:rFonts w:ascii="Times New Roman" w:hAnsi="Times New Roman"/>
          <w:color w:val="000000" w:themeColor="text1"/>
          <w:sz w:val="24"/>
          <w:szCs w:val="24"/>
        </w:rPr>
        <w:t xml:space="preserve">: </w:t>
      </w:r>
      <w:r w:rsidRPr="00B80B85">
        <w:rPr>
          <w:rFonts w:ascii="Times New Roman" w:hAnsi="Times New Roman"/>
          <w:color w:val="000000" w:themeColor="text1"/>
          <w:sz w:val="24"/>
          <w:szCs w:val="24"/>
          <w:shd w:val="clear" w:color="auto" w:fill="FFFFFF"/>
        </w:rPr>
        <w:t>Abbé Emmanuel Sieyès,</w:t>
      </w:r>
      <w:r w:rsidRPr="00B80B85">
        <w:rPr>
          <w:rStyle w:val="apple-converted-space"/>
          <w:rFonts w:ascii="Times New Roman" w:hAnsi="Times New Roman"/>
          <w:color w:val="000000" w:themeColor="text1"/>
          <w:sz w:val="24"/>
          <w:szCs w:val="24"/>
          <w:shd w:val="clear" w:color="auto" w:fill="FFFFFF"/>
        </w:rPr>
        <w:t> </w:t>
      </w:r>
      <w:proofErr w:type="gramStart"/>
      <w:r w:rsidRPr="00B80B85">
        <w:rPr>
          <w:rFonts w:ascii="Times New Roman" w:hAnsi="Times New Roman"/>
          <w:i/>
          <w:iCs/>
          <w:color w:val="000000" w:themeColor="text1"/>
          <w:sz w:val="24"/>
          <w:szCs w:val="24"/>
          <w:bdr w:val="none" w:sz="0" w:space="0" w:color="auto" w:frame="1"/>
          <w:shd w:val="clear" w:color="auto" w:fill="FFFFFF"/>
        </w:rPr>
        <w:t>What</w:t>
      </w:r>
      <w:proofErr w:type="gramEnd"/>
      <w:r w:rsidRPr="00B80B85">
        <w:rPr>
          <w:rFonts w:ascii="Times New Roman" w:hAnsi="Times New Roman"/>
          <w:i/>
          <w:iCs/>
          <w:color w:val="000000" w:themeColor="text1"/>
          <w:sz w:val="24"/>
          <w:szCs w:val="24"/>
          <w:bdr w:val="none" w:sz="0" w:space="0" w:color="auto" w:frame="1"/>
          <w:shd w:val="clear" w:color="auto" w:fill="FFFFFF"/>
        </w:rPr>
        <w:t xml:space="preserve"> is the Third Estate?</w:t>
      </w:r>
      <w:r w:rsidR="00B80B85" w:rsidRPr="00B80B85">
        <w:rPr>
          <w:rFonts w:ascii="Times New Roman" w:hAnsi="Times New Roman"/>
          <w:color w:val="000000" w:themeColor="text1"/>
          <w:sz w:val="24"/>
          <w:szCs w:val="24"/>
          <w:shd w:val="clear" w:color="auto" w:fill="FFFFFF"/>
        </w:rPr>
        <w:t xml:space="preserve"> </w:t>
      </w:r>
      <w:hyperlink r:id="rId9" w:history="1">
        <w:r w:rsidR="00B80B85" w:rsidRPr="00B80B85">
          <w:rPr>
            <w:rStyle w:val="Hyperlink"/>
            <w:rFonts w:ascii="Times New Roman" w:hAnsi="Times New Roman"/>
          </w:rPr>
          <w:t>http://www.fordham.edu/Halsall/mod/sieyes.asp</w:t>
        </w:r>
      </w:hyperlink>
      <w:r w:rsidR="00B80B85" w:rsidRPr="00B80B85">
        <w:rPr>
          <w:rFonts w:ascii="Times New Roman" w:hAnsi="Times New Roman"/>
          <w:color w:val="000000" w:themeColor="text1"/>
          <w:sz w:val="24"/>
          <w:szCs w:val="24"/>
          <w:shd w:val="clear" w:color="auto" w:fill="FFFFFF"/>
        </w:rPr>
        <w:t xml:space="preserve">; Arthur Young, </w:t>
      </w:r>
      <w:r w:rsidR="00B80B85" w:rsidRPr="00B80B85">
        <w:rPr>
          <w:rFonts w:ascii="Times New Roman" w:hAnsi="Times New Roman"/>
          <w:i/>
          <w:color w:val="000000" w:themeColor="text1"/>
          <w:sz w:val="24"/>
          <w:szCs w:val="24"/>
          <w:shd w:val="clear" w:color="auto" w:fill="FFFFFF"/>
        </w:rPr>
        <w:t>Travel</w:t>
      </w:r>
      <w:r w:rsidR="00AE44F9">
        <w:rPr>
          <w:rFonts w:ascii="Times New Roman" w:hAnsi="Times New Roman"/>
          <w:i/>
          <w:color w:val="000000" w:themeColor="text1"/>
          <w:sz w:val="24"/>
          <w:szCs w:val="24"/>
          <w:shd w:val="clear" w:color="auto" w:fill="FFFFFF"/>
        </w:rPr>
        <w:t>s</w:t>
      </w:r>
      <w:r w:rsidR="00B80B85" w:rsidRPr="00B80B85">
        <w:rPr>
          <w:rFonts w:ascii="Times New Roman" w:hAnsi="Times New Roman"/>
          <w:i/>
          <w:color w:val="000000" w:themeColor="text1"/>
          <w:sz w:val="24"/>
          <w:szCs w:val="24"/>
          <w:shd w:val="clear" w:color="auto" w:fill="FFFFFF"/>
        </w:rPr>
        <w:t xml:space="preserve"> in France</w:t>
      </w:r>
      <w:r w:rsidR="00B80B85" w:rsidRPr="00B80B85">
        <w:rPr>
          <w:rFonts w:ascii="Times New Roman" w:hAnsi="Times New Roman"/>
          <w:color w:val="000000" w:themeColor="text1"/>
          <w:sz w:val="24"/>
          <w:szCs w:val="24"/>
          <w:shd w:val="clear" w:color="auto" w:fill="FFFFFF"/>
        </w:rPr>
        <w:t xml:space="preserve"> </w:t>
      </w:r>
      <w:hyperlink r:id="rId10" w:history="1">
        <w:r w:rsidR="00B80B85" w:rsidRPr="00B80B85">
          <w:rPr>
            <w:rStyle w:val="Hyperlink"/>
            <w:rFonts w:ascii="Times New Roman" w:hAnsi="Times New Roman"/>
          </w:rPr>
          <w:t>http://history.hanover.edu/texts/young.html</w:t>
        </w:r>
      </w:hyperlink>
      <w:r w:rsidR="00B80B85" w:rsidRPr="00B80B85">
        <w:rPr>
          <w:rFonts w:ascii="Times New Roman" w:hAnsi="Times New Roman"/>
        </w:rPr>
        <w:t xml:space="preserve"> </w:t>
      </w:r>
    </w:p>
    <w:p w:rsidR="0089387A" w:rsidRDefault="0089387A">
      <w:pPr>
        <w:rPr>
          <w:rFonts w:ascii="Times New Roman" w:hAnsi="Times New Roman"/>
          <w:sz w:val="24"/>
          <w:szCs w:val="24"/>
        </w:rPr>
      </w:pPr>
      <w:r>
        <w:rPr>
          <w:rFonts w:ascii="Times New Roman" w:hAnsi="Times New Roman"/>
          <w:sz w:val="24"/>
          <w:szCs w:val="24"/>
        </w:rPr>
        <w:t>Wed. January 29</w:t>
      </w:r>
      <w:r w:rsidR="00CF4373">
        <w:rPr>
          <w:rFonts w:ascii="Times New Roman" w:hAnsi="Times New Roman"/>
          <w:sz w:val="24"/>
          <w:szCs w:val="24"/>
        </w:rPr>
        <w:t xml:space="preserve"> – French Revolution</w:t>
      </w:r>
      <w:r w:rsidR="002B0A8D">
        <w:rPr>
          <w:rFonts w:ascii="Times New Roman" w:hAnsi="Times New Roman"/>
          <w:sz w:val="24"/>
          <w:szCs w:val="24"/>
        </w:rPr>
        <w:t>: Rise and Fall of Napoleon</w:t>
      </w:r>
    </w:p>
    <w:p w:rsidR="00E85625" w:rsidRDefault="00E85625" w:rsidP="00E85625">
      <w:pPr>
        <w:rPr>
          <w:rFonts w:ascii="Times New Roman" w:hAnsi="Times New Roman"/>
          <w:sz w:val="24"/>
          <w:szCs w:val="24"/>
        </w:rPr>
      </w:pPr>
      <w:r w:rsidRPr="007D50FC">
        <w:rPr>
          <w:rFonts w:ascii="Times New Roman" w:hAnsi="Times New Roman"/>
          <w:sz w:val="24"/>
          <w:szCs w:val="24"/>
        </w:rPr>
        <w:tab/>
      </w:r>
      <w:r w:rsidR="007D50FC" w:rsidRPr="007D50FC">
        <w:rPr>
          <w:rFonts w:ascii="Times New Roman" w:hAnsi="Times New Roman"/>
          <w:b/>
          <w:sz w:val="24"/>
          <w:szCs w:val="24"/>
          <w:u w:val="single"/>
        </w:rPr>
        <w:t xml:space="preserve">Secondary </w:t>
      </w:r>
      <w:r w:rsidR="007D50FC">
        <w:rPr>
          <w:rFonts w:ascii="Times New Roman" w:hAnsi="Times New Roman"/>
          <w:b/>
          <w:sz w:val="24"/>
          <w:szCs w:val="24"/>
          <w:u w:val="single"/>
        </w:rPr>
        <w:t>Reading</w:t>
      </w:r>
      <w:r>
        <w:rPr>
          <w:rFonts w:ascii="Times New Roman" w:hAnsi="Times New Roman"/>
          <w:b/>
          <w:sz w:val="24"/>
          <w:szCs w:val="24"/>
          <w:u w:val="single"/>
        </w:rPr>
        <w:t>:</w:t>
      </w:r>
      <w:r w:rsidR="0028231F">
        <w:rPr>
          <w:rFonts w:ascii="Times New Roman" w:hAnsi="Times New Roman"/>
          <w:sz w:val="24"/>
          <w:szCs w:val="24"/>
        </w:rPr>
        <w:t xml:space="preserve"> </w:t>
      </w:r>
      <w:r w:rsidR="0028231F">
        <w:rPr>
          <w:rFonts w:ascii="Times New Roman" w:hAnsi="Times New Roman"/>
          <w:i/>
          <w:sz w:val="24"/>
          <w:szCs w:val="24"/>
        </w:rPr>
        <w:t xml:space="preserve">Modern Europe, </w:t>
      </w:r>
      <w:r w:rsidR="0028231F">
        <w:rPr>
          <w:rFonts w:ascii="Times New Roman" w:hAnsi="Times New Roman"/>
          <w:sz w:val="24"/>
          <w:szCs w:val="24"/>
        </w:rPr>
        <w:t>Chapter 1</w:t>
      </w:r>
    </w:p>
    <w:p w:rsidR="007D50FC" w:rsidRPr="00F445F1" w:rsidRDefault="007D50FC" w:rsidP="00B80B85">
      <w:pPr>
        <w:ind w:left="720"/>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u w:val="single"/>
        </w:rPr>
        <w:t>Primary Readings:</w:t>
      </w:r>
      <w:r>
        <w:rPr>
          <w:rFonts w:ascii="Times New Roman" w:hAnsi="Times New Roman"/>
          <w:color w:val="000000" w:themeColor="text1"/>
          <w:sz w:val="24"/>
          <w:szCs w:val="24"/>
        </w:rPr>
        <w:t xml:space="preserve"> </w:t>
      </w:r>
      <w:r w:rsidRPr="007D50FC">
        <w:rPr>
          <w:rFonts w:ascii="Times New Roman" w:hAnsi="Times New Roman"/>
          <w:color w:val="000000" w:themeColor="text1"/>
          <w:sz w:val="24"/>
          <w:szCs w:val="24"/>
          <w:shd w:val="clear" w:color="auto" w:fill="FFFFFF"/>
        </w:rPr>
        <w:t>National Assembly,</w:t>
      </w:r>
      <w:r w:rsidR="00B80B85">
        <w:rPr>
          <w:rFonts w:ascii="Times New Roman" w:hAnsi="Times New Roman"/>
          <w:color w:val="000000" w:themeColor="text1"/>
          <w:sz w:val="24"/>
          <w:szCs w:val="24"/>
          <w:shd w:val="clear" w:color="auto" w:fill="FFFFFF"/>
        </w:rPr>
        <w:t xml:space="preserve"> </w:t>
      </w:r>
      <w:r w:rsidRPr="007D50FC">
        <w:rPr>
          <w:rFonts w:ascii="Times New Roman" w:hAnsi="Times New Roman"/>
          <w:i/>
          <w:iCs/>
          <w:color w:val="000000" w:themeColor="text1"/>
          <w:sz w:val="24"/>
          <w:szCs w:val="24"/>
          <w:bdr w:val="none" w:sz="0" w:space="0" w:color="auto" w:frame="1"/>
          <w:shd w:val="clear" w:color="auto" w:fill="FFFFFF"/>
        </w:rPr>
        <w:t>Declaration of t</w:t>
      </w:r>
      <w:r w:rsidRPr="00911BDC">
        <w:rPr>
          <w:rFonts w:ascii="Times New Roman" w:hAnsi="Times New Roman"/>
          <w:i/>
          <w:iCs/>
          <w:color w:val="000000" w:themeColor="text1"/>
          <w:sz w:val="24"/>
          <w:szCs w:val="24"/>
          <w:bdr w:val="none" w:sz="0" w:space="0" w:color="auto" w:frame="1"/>
          <w:shd w:val="clear" w:color="auto" w:fill="FFFFFF"/>
        </w:rPr>
        <w:t>he Rights of Man and Citizen</w:t>
      </w:r>
      <w:r w:rsidRPr="00911BDC">
        <w:rPr>
          <w:rStyle w:val="apple-converted-space"/>
          <w:rFonts w:ascii="Times New Roman" w:hAnsi="Times New Roman"/>
          <w:i/>
          <w:iCs/>
          <w:color w:val="000000" w:themeColor="text1"/>
          <w:sz w:val="24"/>
          <w:szCs w:val="24"/>
          <w:bdr w:val="none" w:sz="0" w:space="0" w:color="auto" w:frame="1"/>
          <w:shd w:val="clear" w:color="auto" w:fill="FFFFFF"/>
        </w:rPr>
        <w:t> </w:t>
      </w:r>
      <w:hyperlink r:id="rId11" w:history="1">
        <w:r w:rsidR="00B80B85" w:rsidRPr="00911BDC">
          <w:rPr>
            <w:rStyle w:val="Hyperlink"/>
            <w:rFonts w:ascii="Times New Roman" w:hAnsi="Times New Roman"/>
          </w:rPr>
          <w:t>http://avalon.law.yale.edu/18th_century/rightsof.asp</w:t>
        </w:r>
      </w:hyperlink>
      <w:r w:rsidR="00911BDC">
        <w:rPr>
          <w:rFonts w:ascii="Times New Roman" w:hAnsi="Times New Roman"/>
        </w:rPr>
        <w:t xml:space="preserve">; </w:t>
      </w:r>
      <w:r w:rsidR="00F445F1">
        <w:rPr>
          <w:rFonts w:ascii="Times New Roman" w:hAnsi="Times New Roman"/>
        </w:rPr>
        <w:t xml:space="preserve">Maximilien Robespierre, </w:t>
      </w:r>
      <w:r w:rsidR="00F445F1">
        <w:rPr>
          <w:rFonts w:ascii="Times New Roman" w:hAnsi="Times New Roman"/>
          <w:i/>
        </w:rPr>
        <w:t>Justification of the Use of Terror</w:t>
      </w:r>
      <w:r w:rsidR="00F445F1">
        <w:rPr>
          <w:rFonts w:ascii="Times New Roman" w:hAnsi="Times New Roman"/>
        </w:rPr>
        <w:t xml:space="preserve"> </w:t>
      </w:r>
      <w:hyperlink r:id="rId12" w:history="1">
        <w:r w:rsidR="00F445F1">
          <w:rPr>
            <w:rStyle w:val="Hyperlink"/>
          </w:rPr>
          <w:t>http://www.fordham.edu/Halsall/mod/robespierre-terror.asp</w:t>
        </w:r>
      </w:hyperlink>
    </w:p>
    <w:p w:rsidR="0089387A" w:rsidRDefault="0089387A">
      <w:pPr>
        <w:rPr>
          <w:rFonts w:ascii="Times New Roman" w:hAnsi="Times New Roman"/>
          <w:sz w:val="24"/>
          <w:szCs w:val="24"/>
        </w:rPr>
      </w:pPr>
      <w:r w:rsidRPr="007D50FC">
        <w:rPr>
          <w:rFonts w:ascii="Times New Roman" w:hAnsi="Times New Roman"/>
          <w:color w:val="000000" w:themeColor="text1"/>
          <w:sz w:val="24"/>
          <w:szCs w:val="24"/>
        </w:rPr>
        <w:t>Fri. Jan</w:t>
      </w:r>
      <w:r>
        <w:rPr>
          <w:rFonts w:ascii="Times New Roman" w:hAnsi="Times New Roman"/>
          <w:sz w:val="24"/>
          <w:szCs w:val="24"/>
        </w:rPr>
        <w:t>uary 31</w:t>
      </w:r>
      <w:r w:rsidR="00CF4373">
        <w:rPr>
          <w:rFonts w:ascii="Times New Roman" w:hAnsi="Times New Roman"/>
          <w:sz w:val="24"/>
          <w:szCs w:val="24"/>
        </w:rPr>
        <w:t xml:space="preserve"> – French Revolution</w:t>
      </w:r>
      <w:r w:rsidR="002B0A8D">
        <w:rPr>
          <w:rFonts w:ascii="Times New Roman" w:hAnsi="Times New Roman"/>
          <w:sz w:val="24"/>
          <w:szCs w:val="24"/>
        </w:rPr>
        <w:t xml:space="preserve">: Global Consequences </w:t>
      </w:r>
    </w:p>
    <w:p w:rsidR="00E85625" w:rsidRDefault="00FC1C82" w:rsidP="00FC1C82">
      <w:pPr>
        <w:ind w:left="720"/>
        <w:rPr>
          <w:rFonts w:ascii="Times New Roman" w:hAnsi="Times New Roman"/>
          <w:sz w:val="24"/>
          <w:szCs w:val="24"/>
        </w:rPr>
      </w:pPr>
      <w:proofErr w:type="gramStart"/>
      <w:r>
        <w:rPr>
          <w:rFonts w:ascii="Times New Roman" w:hAnsi="Times New Roman"/>
          <w:b/>
          <w:sz w:val="24"/>
          <w:szCs w:val="24"/>
          <w:u w:val="single"/>
        </w:rPr>
        <w:lastRenderedPageBreak/>
        <w:t xml:space="preserve">Secondary </w:t>
      </w:r>
      <w:r w:rsidR="00F86976" w:rsidRPr="00F86976">
        <w:rPr>
          <w:rFonts w:ascii="Times New Roman" w:hAnsi="Times New Roman"/>
          <w:b/>
          <w:sz w:val="24"/>
          <w:szCs w:val="24"/>
          <w:u w:val="single"/>
        </w:rPr>
        <w:t xml:space="preserve"> </w:t>
      </w:r>
      <w:r w:rsidR="00E85625">
        <w:rPr>
          <w:rFonts w:ascii="Times New Roman" w:hAnsi="Times New Roman"/>
          <w:b/>
          <w:sz w:val="24"/>
          <w:szCs w:val="24"/>
          <w:u w:val="single"/>
        </w:rPr>
        <w:t>Readings</w:t>
      </w:r>
      <w:proofErr w:type="gramEnd"/>
      <w:r w:rsidR="00E85625">
        <w:rPr>
          <w:rFonts w:ascii="Times New Roman" w:hAnsi="Times New Roman"/>
          <w:b/>
          <w:sz w:val="24"/>
          <w:szCs w:val="24"/>
          <w:u w:val="single"/>
        </w:rPr>
        <w:t>:</w:t>
      </w:r>
      <w:r w:rsidR="00F86976">
        <w:rPr>
          <w:rFonts w:ascii="Times New Roman" w:hAnsi="Times New Roman"/>
          <w:sz w:val="24"/>
          <w:szCs w:val="24"/>
        </w:rPr>
        <w:t xml:space="preserve"> </w:t>
      </w:r>
      <w:r>
        <w:rPr>
          <w:rFonts w:ascii="Times New Roman" w:hAnsi="Times New Roman"/>
          <w:sz w:val="24"/>
          <w:szCs w:val="24"/>
        </w:rPr>
        <w:t xml:space="preserve">Lloyd S. Kramer, “The French Revolution and the creation of American political culture, “ in </w:t>
      </w:r>
      <w:r>
        <w:rPr>
          <w:rFonts w:ascii="Times New Roman" w:hAnsi="Times New Roman"/>
          <w:i/>
          <w:sz w:val="24"/>
          <w:szCs w:val="24"/>
        </w:rPr>
        <w:t xml:space="preserve">Global Ramifications of the French Revolution  </w:t>
      </w:r>
      <w:r>
        <w:rPr>
          <w:rFonts w:ascii="Times New Roman" w:hAnsi="Times New Roman"/>
          <w:sz w:val="24"/>
          <w:szCs w:val="24"/>
        </w:rPr>
        <w:t>(handout)</w:t>
      </w:r>
    </w:p>
    <w:p w:rsidR="00F37A1C" w:rsidRPr="00F37A1C" w:rsidRDefault="00F37A1C" w:rsidP="00FC1C82">
      <w:pPr>
        <w:ind w:left="720"/>
        <w:rPr>
          <w:rFonts w:ascii="Times New Roman" w:hAnsi="Times New Roman"/>
          <w:sz w:val="24"/>
          <w:szCs w:val="24"/>
        </w:rPr>
      </w:pPr>
      <w:r>
        <w:rPr>
          <w:rFonts w:ascii="Times New Roman" w:hAnsi="Times New Roman"/>
          <w:b/>
          <w:sz w:val="24"/>
          <w:szCs w:val="24"/>
          <w:u w:val="single"/>
        </w:rPr>
        <w:t>Primary Reading:</w:t>
      </w:r>
      <w:r>
        <w:rPr>
          <w:rFonts w:ascii="Times New Roman" w:hAnsi="Times New Roman"/>
          <w:sz w:val="24"/>
          <w:szCs w:val="24"/>
        </w:rPr>
        <w:t xml:space="preserve"> </w:t>
      </w:r>
      <w:r w:rsidR="002E3E0C">
        <w:rPr>
          <w:rFonts w:ascii="Times New Roman" w:hAnsi="Times New Roman"/>
          <w:sz w:val="24"/>
          <w:szCs w:val="24"/>
        </w:rPr>
        <w:t xml:space="preserve">Johann Gottlieb Fichte, </w:t>
      </w:r>
      <w:r w:rsidR="002E3E0C">
        <w:rPr>
          <w:rFonts w:ascii="Times New Roman" w:hAnsi="Times New Roman"/>
          <w:i/>
          <w:sz w:val="24"/>
          <w:szCs w:val="24"/>
        </w:rPr>
        <w:t xml:space="preserve">Addresses to the German Nation </w:t>
      </w:r>
      <w:r w:rsidR="002E3E0C">
        <w:rPr>
          <w:rFonts w:ascii="Times New Roman" w:hAnsi="Times New Roman"/>
          <w:sz w:val="24"/>
          <w:szCs w:val="24"/>
        </w:rPr>
        <w:t xml:space="preserve">(1807/1808)  </w:t>
      </w:r>
      <w:hyperlink r:id="rId13" w:history="1">
        <w:r w:rsidR="002E3E0C">
          <w:rPr>
            <w:rStyle w:val="Hyperlink"/>
          </w:rPr>
          <w:t>http://germanhistorydocs.ghi-dc.org/pdf/eng/12_EnlightPhilos_Doc.8_English.pdf</w:t>
        </w:r>
      </w:hyperlink>
      <w:r>
        <w:rPr>
          <w:rFonts w:ascii="Times New Roman" w:hAnsi="Times New Roman"/>
          <w:sz w:val="24"/>
          <w:szCs w:val="24"/>
        </w:rPr>
        <w:t xml:space="preserve">  </w:t>
      </w:r>
    </w:p>
    <w:p w:rsidR="0089387A" w:rsidRDefault="0089387A">
      <w:pPr>
        <w:rPr>
          <w:rFonts w:ascii="Times New Roman" w:hAnsi="Times New Roman"/>
          <w:sz w:val="24"/>
          <w:szCs w:val="24"/>
        </w:rPr>
      </w:pPr>
      <w:r>
        <w:rPr>
          <w:rFonts w:ascii="Times New Roman" w:hAnsi="Times New Roman"/>
          <w:sz w:val="24"/>
          <w:szCs w:val="24"/>
        </w:rPr>
        <w:t>Mon. February 3</w:t>
      </w:r>
      <w:r w:rsidR="00CF4373">
        <w:rPr>
          <w:rFonts w:ascii="Times New Roman" w:hAnsi="Times New Roman"/>
          <w:sz w:val="24"/>
          <w:szCs w:val="24"/>
        </w:rPr>
        <w:t xml:space="preserve"> </w:t>
      </w:r>
      <w:r w:rsidR="00671065">
        <w:rPr>
          <w:rFonts w:ascii="Times New Roman" w:hAnsi="Times New Roman"/>
          <w:sz w:val="24"/>
          <w:szCs w:val="24"/>
        </w:rPr>
        <w:t>–</w:t>
      </w:r>
      <w:r w:rsidR="00CF4373">
        <w:rPr>
          <w:rFonts w:ascii="Times New Roman" w:hAnsi="Times New Roman"/>
          <w:sz w:val="24"/>
          <w:szCs w:val="24"/>
        </w:rPr>
        <w:t xml:space="preserve"> </w:t>
      </w:r>
      <w:r w:rsidR="00671065">
        <w:rPr>
          <w:rFonts w:ascii="Times New Roman" w:hAnsi="Times New Roman"/>
          <w:sz w:val="24"/>
          <w:szCs w:val="24"/>
        </w:rPr>
        <w:t>Metternich, the Restoration, and the Concert of Europe</w:t>
      </w:r>
    </w:p>
    <w:p w:rsidR="00E85625" w:rsidRDefault="00E85625" w:rsidP="00E85625">
      <w:pPr>
        <w:rPr>
          <w:rFonts w:ascii="Times New Roman" w:hAnsi="Times New Roman"/>
          <w:sz w:val="24"/>
          <w:szCs w:val="24"/>
        </w:rPr>
      </w:pPr>
      <w:r>
        <w:rPr>
          <w:rFonts w:ascii="Times New Roman" w:hAnsi="Times New Roman"/>
          <w:sz w:val="24"/>
          <w:szCs w:val="24"/>
        </w:rPr>
        <w:tab/>
      </w:r>
      <w:r w:rsidR="006C5DD3" w:rsidRPr="006C5DD3">
        <w:rPr>
          <w:rFonts w:ascii="Times New Roman" w:hAnsi="Times New Roman"/>
          <w:b/>
          <w:sz w:val="24"/>
          <w:szCs w:val="24"/>
          <w:u w:val="single"/>
        </w:rPr>
        <w:t xml:space="preserve">Secondary </w:t>
      </w:r>
      <w:r>
        <w:rPr>
          <w:rFonts w:ascii="Times New Roman" w:hAnsi="Times New Roman"/>
          <w:b/>
          <w:sz w:val="24"/>
          <w:szCs w:val="24"/>
          <w:u w:val="single"/>
        </w:rPr>
        <w:t>Readings:</w:t>
      </w:r>
      <w:r w:rsidR="0028231F">
        <w:rPr>
          <w:rFonts w:ascii="Times New Roman" w:hAnsi="Times New Roman"/>
          <w:sz w:val="24"/>
          <w:szCs w:val="24"/>
        </w:rPr>
        <w:t xml:space="preserve"> </w:t>
      </w:r>
      <w:r w:rsidR="0028231F">
        <w:rPr>
          <w:rFonts w:ascii="Times New Roman" w:hAnsi="Times New Roman"/>
          <w:i/>
          <w:sz w:val="24"/>
          <w:szCs w:val="24"/>
        </w:rPr>
        <w:t xml:space="preserve">Modern Europe, </w:t>
      </w:r>
      <w:r w:rsidR="0028231F">
        <w:rPr>
          <w:rFonts w:ascii="Times New Roman" w:hAnsi="Times New Roman"/>
          <w:sz w:val="24"/>
          <w:szCs w:val="24"/>
        </w:rPr>
        <w:t>Chapter 2</w:t>
      </w:r>
    </w:p>
    <w:p w:rsidR="006C5DD3" w:rsidRPr="006C5DD3" w:rsidRDefault="006C5DD3" w:rsidP="006C5DD3">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Metternich, </w:t>
      </w:r>
      <w:r>
        <w:rPr>
          <w:rFonts w:ascii="Times New Roman" w:hAnsi="Times New Roman"/>
          <w:i/>
          <w:sz w:val="24"/>
          <w:szCs w:val="24"/>
        </w:rPr>
        <w:t xml:space="preserve">Political Confessions of Faith </w:t>
      </w:r>
      <w:r>
        <w:rPr>
          <w:rFonts w:ascii="Times New Roman" w:hAnsi="Times New Roman"/>
          <w:sz w:val="24"/>
          <w:szCs w:val="24"/>
        </w:rPr>
        <w:t xml:space="preserve"> (1820) </w:t>
      </w:r>
      <w:hyperlink r:id="rId14" w:history="1">
        <w:r>
          <w:rPr>
            <w:rStyle w:val="Hyperlink"/>
          </w:rPr>
          <w:t>http://www.fordham.edu/Halsall/mod/1820metternich.asp</w:t>
        </w:r>
      </w:hyperlink>
      <w:r>
        <w:t xml:space="preserve">; </w:t>
      </w:r>
      <w:r>
        <w:rPr>
          <w:rFonts w:ascii="Times New Roman" w:hAnsi="Times New Roman"/>
          <w:i/>
          <w:sz w:val="24"/>
          <w:szCs w:val="24"/>
        </w:rPr>
        <w:t xml:space="preserve">Carlsbad Decrees </w:t>
      </w:r>
      <w:r>
        <w:rPr>
          <w:rFonts w:ascii="Times New Roman" w:hAnsi="Times New Roman"/>
          <w:sz w:val="24"/>
          <w:szCs w:val="24"/>
        </w:rPr>
        <w:t xml:space="preserve">(1819) </w:t>
      </w:r>
      <w:hyperlink r:id="rId15" w:history="1">
        <w:r>
          <w:rPr>
            <w:rStyle w:val="Hyperlink"/>
          </w:rPr>
          <w:t>http://history.hanover.edu/texts/carlsbad.html</w:t>
        </w:r>
      </w:hyperlink>
      <w:r>
        <w:t xml:space="preserve">; </w:t>
      </w:r>
    </w:p>
    <w:p w:rsidR="0089387A" w:rsidRDefault="0089387A">
      <w:pPr>
        <w:rPr>
          <w:rFonts w:ascii="Times New Roman" w:hAnsi="Times New Roman"/>
          <w:sz w:val="24"/>
          <w:szCs w:val="24"/>
        </w:rPr>
      </w:pPr>
      <w:r>
        <w:rPr>
          <w:rFonts w:ascii="Times New Roman" w:hAnsi="Times New Roman"/>
          <w:sz w:val="24"/>
          <w:szCs w:val="24"/>
        </w:rPr>
        <w:t>Wed. February 5</w:t>
      </w:r>
      <w:r w:rsidR="00671065">
        <w:rPr>
          <w:rFonts w:ascii="Times New Roman" w:hAnsi="Times New Roman"/>
          <w:sz w:val="24"/>
          <w:szCs w:val="24"/>
        </w:rPr>
        <w:t xml:space="preserve"> – The Industrial Revolution: Part I</w:t>
      </w:r>
    </w:p>
    <w:p w:rsidR="00E85625" w:rsidRPr="00181CF2" w:rsidRDefault="00E85625" w:rsidP="00E85625">
      <w:pPr>
        <w:rPr>
          <w:rFonts w:ascii="Times New Roman" w:hAnsi="Times New Roman"/>
          <w:color w:val="000000" w:themeColor="text1"/>
          <w:sz w:val="24"/>
          <w:szCs w:val="24"/>
        </w:rPr>
      </w:pPr>
      <w:r>
        <w:rPr>
          <w:rFonts w:ascii="Times New Roman" w:hAnsi="Times New Roman"/>
          <w:sz w:val="24"/>
          <w:szCs w:val="24"/>
        </w:rPr>
        <w:tab/>
      </w:r>
      <w:r w:rsidR="00125CCF" w:rsidRPr="00125CCF">
        <w:rPr>
          <w:rFonts w:ascii="Times New Roman" w:hAnsi="Times New Roman"/>
          <w:b/>
          <w:sz w:val="24"/>
          <w:szCs w:val="24"/>
          <w:u w:val="single"/>
        </w:rPr>
        <w:t xml:space="preserve">Secondary </w:t>
      </w:r>
      <w:r>
        <w:rPr>
          <w:rFonts w:ascii="Times New Roman" w:hAnsi="Times New Roman"/>
          <w:b/>
          <w:sz w:val="24"/>
          <w:szCs w:val="24"/>
          <w:u w:val="single"/>
        </w:rPr>
        <w:t>Readings:</w:t>
      </w:r>
      <w:r w:rsidR="00125CCF">
        <w:rPr>
          <w:rFonts w:ascii="Times New Roman" w:hAnsi="Times New Roman"/>
          <w:sz w:val="24"/>
          <w:szCs w:val="24"/>
        </w:rPr>
        <w:t xml:space="preserve"> Hobsbawm, </w:t>
      </w:r>
      <w:r w:rsidR="00125CCF">
        <w:rPr>
          <w:rFonts w:ascii="Times New Roman" w:hAnsi="Times New Roman"/>
          <w:i/>
          <w:sz w:val="24"/>
          <w:szCs w:val="24"/>
        </w:rPr>
        <w:t>The Age of Revolution</w:t>
      </w:r>
      <w:r w:rsidR="00125CCF">
        <w:rPr>
          <w:rFonts w:ascii="Times New Roman" w:hAnsi="Times New Roman"/>
          <w:sz w:val="24"/>
          <w:szCs w:val="24"/>
        </w:rPr>
        <w:t>, Chapter 2 (handout)</w:t>
      </w:r>
    </w:p>
    <w:p w:rsidR="00125CCF" w:rsidRPr="005F3E29" w:rsidRDefault="00125CCF" w:rsidP="00181CF2">
      <w:pPr>
        <w:ind w:left="720"/>
        <w:rPr>
          <w:rFonts w:ascii="Times New Roman" w:hAnsi="Times New Roman"/>
          <w:color w:val="000000" w:themeColor="text1"/>
          <w:sz w:val="24"/>
          <w:szCs w:val="24"/>
        </w:rPr>
      </w:pPr>
      <w:r w:rsidRPr="00181CF2">
        <w:rPr>
          <w:rFonts w:ascii="Times New Roman" w:hAnsi="Times New Roman"/>
          <w:b/>
          <w:color w:val="000000" w:themeColor="text1"/>
          <w:sz w:val="24"/>
          <w:szCs w:val="24"/>
          <w:u w:val="single"/>
        </w:rPr>
        <w:t>Primary Readings:</w:t>
      </w:r>
      <w:r w:rsidRPr="00181CF2">
        <w:rPr>
          <w:rFonts w:ascii="Times New Roman" w:hAnsi="Times New Roman"/>
          <w:color w:val="000000" w:themeColor="text1"/>
          <w:sz w:val="24"/>
          <w:szCs w:val="24"/>
        </w:rPr>
        <w:t xml:space="preserve"> </w:t>
      </w:r>
      <w:r w:rsidR="00181CF2" w:rsidRPr="00181CF2">
        <w:rPr>
          <w:rFonts w:ascii="Times New Roman" w:hAnsi="Times New Roman"/>
          <w:color w:val="000000" w:themeColor="text1"/>
          <w:sz w:val="26"/>
          <w:szCs w:val="26"/>
          <w:shd w:val="clear" w:color="auto" w:fill="FFFFFF"/>
        </w:rPr>
        <w:t>Friedrich Engels,</w:t>
      </w:r>
      <w:r w:rsidR="00181CF2" w:rsidRPr="00181CF2">
        <w:rPr>
          <w:rStyle w:val="apple-converted-space"/>
          <w:rFonts w:ascii="Times New Roman" w:hAnsi="Times New Roman"/>
          <w:color w:val="000000" w:themeColor="text1"/>
          <w:sz w:val="26"/>
          <w:szCs w:val="26"/>
          <w:shd w:val="clear" w:color="auto" w:fill="FFFFFF"/>
        </w:rPr>
        <w:t> </w:t>
      </w:r>
      <w:r w:rsidR="00181CF2" w:rsidRPr="00181CF2">
        <w:rPr>
          <w:rFonts w:ascii="Times New Roman" w:hAnsi="Times New Roman"/>
          <w:i/>
          <w:iCs/>
          <w:color w:val="000000" w:themeColor="text1"/>
          <w:sz w:val="26"/>
          <w:szCs w:val="26"/>
          <w:bdr w:val="none" w:sz="0" w:space="0" w:color="auto" w:frame="1"/>
          <w:shd w:val="clear" w:color="auto" w:fill="FFFFFF"/>
        </w:rPr>
        <w:t>The Condition of the Working-Class in England in 184</w:t>
      </w:r>
      <w:r w:rsidR="005F3E29">
        <w:rPr>
          <w:rFonts w:ascii="Times New Roman" w:hAnsi="Times New Roman"/>
          <w:i/>
          <w:iCs/>
          <w:color w:val="000000" w:themeColor="text1"/>
          <w:sz w:val="26"/>
          <w:szCs w:val="26"/>
          <w:bdr w:val="none" w:sz="0" w:space="0" w:color="auto" w:frame="1"/>
          <w:shd w:val="clear" w:color="auto" w:fill="FFFFFF"/>
        </w:rPr>
        <w:t xml:space="preserve">4 </w:t>
      </w:r>
      <w:r w:rsidR="005F3E29">
        <w:rPr>
          <w:rFonts w:ascii="Times New Roman" w:hAnsi="Times New Roman"/>
          <w:iCs/>
          <w:color w:val="000000" w:themeColor="text1"/>
          <w:sz w:val="26"/>
          <w:szCs w:val="26"/>
          <w:bdr w:val="none" w:sz="0" w:space="0" w:color="auto" w:frame="1"/>
          <w:shd w:val="clear" w:color="auto" w:fill="FFFFFF"/>
        </w:rPr>
        <w:t xml:space="preserve">(Introduction, The Industrial Proletariat) </w:t>
      </w:r>
      <w:hyperlink r:id="rId16" w:history="1">
        <w:r w:rsidR="005F3E29">
          <w:rPr>
            <w:rStyle w:val="Hyperlink"/>
          </w:rPr>
          <w:t>http://www.egs.edu/library/friedrich-engels/articles/the-condition-of-the-working-class-in-england-in-1844-with-a-preface-written-in-1892/introduction/</w:t>
        </w:r>
      </w:hyperlink>
      <w:r w:rsidR="005F3E29">
        <w:t xml:space="preserve"> </w:t>
      </w:r>
    </w:p>
    <w:p w:rsidR="00671065" w:rsidRDefault="0089387A">
      <w:pPr>
        <w:rPr>
          <w:rFonts w:ascii="Times New Roman" w:hAnsi="Times New Roman"/>
          <w:sz w:val="24"/>
          <w:szCs w:val="24"/>
        </w:rPr>
      </w:pPr>
      <w:r>
        <w:rPr>
          <w:rFonts w:ascii="Times New Roman" w:hAnsi="Times New Roman"/>
          <w:sz w:val="24"/>
          <w:szCs w:val="24"/>
        </w:rPr>
        <w:t>Fri. February 7</w:t>
      </w:r>
      <w:r w:rsidR="00671065">
        <w:rPr>
          <w:rFonts w:ascii="Times New Roman" w:hAnsi="Times New Roman"/>
          <w:sz w:val="24"/>
          <w:szCs w:val="24"/>
        </w:rPr>
        <w:t xml:space="preserve"> – Revolutions in Greece and Belgium </w:t>
      </w:r>
    </w:p>
    <w:p w:rsidR="00E85625" w:rsidRDefault="00E85625" w:rsidP="00E85625">
      <w:pPr>
        <w:rPr>
          <w:rFonts w:ascii="Times New Roman" w:hAnsi="Times New Roman"/>
          <w:sz w:val="24"/>
          <w:szCs w:val="24"/>
        </w:rPr>
      </w:pPr>
      <w:r>
        <w:rPr>
          <w:rFonts w:ascii="Times New Roman" w:hAnsi="Times New Roman"/>
          <w:sz w:val="24"/>
          <w:szCs w:val="24"/>
        </w:rPr>
        <w:tab/>
      </w:r>
      <w:r w:rsidR="00DE05D4" w:rsidRPr="00DE05D4">
        <w:rPr>
          <w:rFonts w:ascii="Times New Roman" w:hAnsi="Times New Roman"/>
          <w:b/>
          <w:sz w:val="24"/>
          <w:szCs w:val="24"/>
          <w:u w:val="single"/>
        </w:rPr>
        <w:t xml:space="preserve">Secondary </w:t>
      </w:r>
      <w:r>
        <w:rPr>
          <w:rFonts w:ascii="Times New Roman" w:hAnsi="Times New Roman"/>
          <w:b/>
          <w:sz w:val="24"/>
          <w:szCs w:val="24"/>
          <w:u w:val="single"/>
        </w:rPr>
        <w:t>Readings:</w:t>
      </w:r>
      <w:r w:rsidR="00DE05D4">
        <w:rPr>
          <w:rFonts w:ascii="Times New Roman" w:hAnsi="Times New Roman"/>
          <w:sz w:val="24"/>
          <w:szCs w:val="24"/>
        </w:rPr>
        <w:t xml:space="preserve"> </w:t>
      </w:r>
      <w:r w:rsidR="00DE05D4">
        <w:rPr>
          <w:rFonts w:ascii="Times New Roman" w:hAnsi="Times New Roman"/>
          <w:i/>
          <w:sz w:val="24"/>
          <w:szCs w:val="24"/>
        </w:rPr>
        <w:t xml:space="preserve">Modern Europe, </w:t>
      </w:r>
      <w:r w:rsidR="00DE05D4">
        <w:rPr>
          <w:rFonts w:ascii="Times New Roman" w:hAnsi="Times New Roman"/>
          <w:sz w:val="24"/>
          <w:szCs w:val="24"/>
        </w:rPr>
        <w:t>Chapter 2</w:t>
      </w:r>
    </w:p>
    <w:p w:rsidR="00DE05D4" w:rsidRPr="002D7F89" w:rsidRDefault="00DE05D4" w:rsidP="002D7F89">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t>
      </w:r>
      <w:r w:rsidR="002D7F89">
        <w:rPr>
          <w:rFonts w:ascii="Times New Roman" w:hAnsi="Times New Roman"/>
          <w:sz w:val="24"/>
          <w:szCs w:val="24"/>
        </w:rPr>
        <w:t xml:space="preserve">Lord Byron, </w:t>
      </w:r>
      <w:r w:rsidR="002D7F89">
        <w:rPr>
          <w:rFonts w:ascii="Times New Roman" w:hAnsi="Times New Roman"/>
          <w:i/>
          <w:sz w:val="24"/>
          <w:szCs w:val="24"/>
        </w:rPr>
        <w:t xml:space="preserve">The Isles of Greece </w:t>
      </w:r>
      <w:r w:rsidR="002D7F89">
        <w:rPr>
          <w:rFonts w:ascii="Times New Roman" w:hAnsi="Times New Roman"/>
          <w:sz w:val="24"/>
          <w:szCs w:val="24"/>
        </w:rPr>
        <w:t xml:space="preserve"> </w:t>
      </w:r>
      <w:hyperlink r:id="rId17" w:history="1">
        <w:r w:rsidR="002D7F89">
          <w:rPr>
            <w:rStyle w:val="Hyperlink"/>
          </w:rPr>
          <w:t>http://www.fordham.edu/Halsall/mod/byron-greece.asp</w:t>
        </w:r>
      </w:hyperlink>
    </w:p>
    <w:p w:rsidR="0089387A" w:rsidRDefault="0089387A">
      <w:pPr>
        <w:rPr>
          <w:rFonts w:ascii="Times New Roman" w:hAnsi="Times New Roman"/>
          <w:sz w:val="24"/>
          <w:szCs w:val="24"/>
        </w:rPr>
      </w:pPr>
      <w:r>
        <w:rPr>
          <w:rFonts w:ascii="Times New Roman" w:hAnsi="Times New Roman"/>
          <w:sz w:val="24"/>
          <w:szCs w:val="24"/>
        </w:rPr>
        <w:t>Mon. February 10</w:t>
      </w:r>
      <w:r w:rsidR="00671065">
        <w:rPr>
          <w:rFonts w:ascii="Times New Roman" w:hAnsi="Times New Roman"/>
          <w:sz w:val="24"/>
          <w:szCs w:val="24"/>
        </w:rPr>
        <w:t xml:space="preserve"> – Liberal </w:t>
      </w:r>
      <w:r w:rsidR="00262500">
        <w:rPr>
          <w:rFonts w:ascii="Times New Roman" w:hAnsi="Times New Roman"/>
          <w:sz w:val="24"/>
          <w:szCs w:val="24"/>
        </w:rPr>
        <w:t xml:space="preserve">and National </w:t>
      </w:r>
      <w:r w:rsidR="00671065">
        <w:rPr>
          <w:rFonts w:ascii="Times New Roman" w:hAnsi="Times New Roman"/>
          <w:sz w:val="24"/>
          <w:szCs w:val="24"/>
        </w:rPr>
        <w:t>Challenges to Restoration Europe</w:t>
      </w:r>
    </w:p>
    <w:p w:rsidR="00E85625" w:rsidRDefault="00E85625" w:rsidP="00E85625">
      <w:pPr>
        <w:rPr>
          <w:rFonts w:ascii="Times New Roman" w:hAnsi="Times New Roman"/>
          <w:sz w:val="24"/>
          <w:szCs w:val="24"/>
        </w:rPr>
      </w:pPr>
      <w:r>
        <w:rPr>
          <w:rFonts w:ascii="Times New Roman" w:hAnsi="Times New Roman"/>
          <w:sz w:val="24"/>
          <w:szCs w:val="24"/>
        </w:rPr>
        <w:tab/>
      </w:r>
      <w:r w:rsidR="00E35253" w:rsidRPr="00E35253">
        <w:rPr>
          <w:rFonts w:ascii="Times New Roman" w:hAnsi="Times New Roman"/>
          <w:b/>
          <w:sz w:val="24"/>
          <w:szCs w:val="24"/>
          <w:u w:val="single"/>
        </w:rPr>
        <w:t xml:space="preserve">Secondary </w:t>
      </w:r>
      <w:r>
        <w:rPr>
          <w:rFonts w:ascii="Times New Roman" w:hAnsi="Times New Roman"/>
          <w:b/>
          <w:sz w:val="24"/>
          <w:szCs w:val="24"/>
          <w:u w:val="single"/>
        </w:rPr>
        <w:t>Readings:</w:t>
      </w:r>
      <w:r w:rsidR="00E35253">
        <w:rPr>
          <w:rFonts w:ascii="Times New Roman" w:hAnsi="Times New Roman"/>
          <w:sz w:val="24"/>
          <w:szCs w:val="24"/>
        </w:rPr>
        <w:t xml:space="preserve"> </w:t>
      </w:r>
      <w:r w:rsidR="00E35253">
        <w:rPr>
          <w:rFonts w:ascii="Times New Roman" w:hAnsi="Times New Roman"/>
          <w:i/>
          <w:sz w:val="24"/>
          <w:szCs w:val="24"/>
        </w:rPr>
        <w:t xml:space="preserve">Modern Europe, </w:t>
      </w:r>
      <w:r w:rsidR="00E35253">
        <w:rPr>
          <w:rFonts w:ascii="Times New Roman" w:hAnsi="Times New Roman"/>
          <w:sz w:val="24"/>
          <w:szCs w:val="24"/>
        </w:rPr>
        <w:t>Chapter 3</w:t>
      </w:r>
    </w:p>
    <w:p w:rsidR="002D7F89" w:rsidRPr="00262500" w:rsidRDefault="002D7F89" w:rsidP="00262500">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t>
      </w:r>
      <w:r w:rsidR="00262500">
        <w:rPr>
          <w:rFonts w:ascii="Times New Roman" w:hAnsi="Times New Roman"/>
          <w:sz w:val="24"/>
          <w:szCs w:val="24"/>
        </w:rPr>
        <w:t xml:space="preserve">Giuseppe Mazzini, </w:t>
      </w:r>
      <w:r w:rsidR="00262500">
        <w:rPr>
          <w:rFonts w:ascii="Times New Roman" w:hAnsi="Times New Roman"/>
          <w:i/>
          <w:sz w:val="24"/>
          <w:szCs w:val="24"/>
        </w:rPr>
        <w:t xml:space="preserve">On Nationality as a key to Social Development </w:t>
      </w:r>
      <w:r w:rsidR="00262500">
        <w:rPr>
          <w:rFonts w:ascii="Times New Roman" w:hAnsi="Times New Roman"/>
          <w:sz w:val="24"/>
          <w:szCs w:val="24"/>
        </w:rPr>
        <w:t xml:space="preserve">(1852)  </w:t>
      </w:r>
      <w:hyperlink r:id="rId18" w:history="1">
        <w:r w:rsidR="00262500">
          <w:rPr>
            <w:rStyle w:val="Hyperlink"/>
          </w:rPr>
          <w:t>http://www.fordham.edu/Halsall/mod/1852mazzini.asp</w:t>
        </w:r>
      </w:hyperlink>
    </w:p>
    <w:p w:rsidR="0089387A" w:rsidRDefault="0089387A">
      <w:pPr>
        <w:rPr>
          <w:rFonts w:ascii="Times New Roman" w:hAnsi="Times New Roman"/>
          <w:sz w:val="24"/>
          <w:szCs w:val="24"/>
        </w:rPr>
      </w:pPr>
      <w:r>
        <w:rPr>
          <w:rFonts w:ascii="Times New Roman" w:hAnsi="Times New Roman"/>
          <w:sz w:val="24"/>
          <w:szCs w:val="24"/>
        </w:rPr>
        <w:t>Wed. February 12</w:t>
      </w:r>
      <w:r w:rsidR="00671065">
        <w:rPr>
          <w:rFonts w:ascii="Times New Roman" w:hAnsi="Times New Roman"/>
          <w:sz w:val="24"/>
          <w:szCs w:val="24"/>
        </w:rPr>
        <w:t xml:space="preserve"> – Revolutions of 1848</w:t>
      </w:r>
    </w:p>
    <w:p w:rsidR="00E35253" w:rsidRPr="00E35253" w:rsidRDefault="00E35253" w:rsidP="00E35253">
      <w:pPr>
        <w:ind w:firstLine="720"/>
        <w:rPr>
          <w:rFonts w:ascii="Times New Roman" w:hAnsi="Times New Roman"/>
          <w:sz w:val="24"/>
          <w:szCs w:val="24"/>
        </w:rPr>
      </w:pPr>
      <w:r>
        <w:rPr>
          <w:rFonts w:ascii="Times New Roman" w:hAnsi="Times New Roman"/>
          <w:b/>
          <w:sz w:val="24"/>
          <w:szCs w:val="24"/>
          <w:u w:val="single"/>
        </w:rPr>
        <w:t>Secondary 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3</w:t>
      </w:r>
    </w:p>
    <w:p w:rsidR="00E85625" w:rsidRPr="00E35253" w:rsidRDefault="00E35253" w:rsidP="00262500">
      <w:pPr>
        <w:ind w:left="720"/>
        <w:rPr>
          <w:rFonts w:ascii="Times New Roman" w:hAnsi="Times New Roman"/>
          <w:sz w:val="24"/>
          <w:szCs w:val="24"/>
        </w:rPr>
      </w:pPr>
      <w:r w:rsidRPr="00E35253">
        <w:rPr>
          <w:rFonts w:ascii="Times New Roman" w:hAnsi="Times New Roman"/>
          <w:b/>
          <w:sz w:val="24"/>
          <w:szCs w:val="24"/>
          <w:u w:val="single"/>
        </w:rPr>
        <w:t xml:space="preserve">Primary </w:t>
      </w:r>
      <w:r w:rsidR="00E85625">
        <w:rPr>
          <w:rFonts w:ascii="Times New Roman" w:hAnsi="Times New Roman"/>
          <w:b/>
          <w:sz w:val="24"/>
          <w:szCs w:val="24"/>
          <w:u w:val="single"/>
        </w:rPr>
        <w:t>Readings:</w:t>
      </w:r>
      <w:r>
        <w:rPr>
          <w:rFonts w:ascii="Times New Roman" w:hAnsi="Times New Roman"/>
          <w:sz w:val="24"/>
          <w:szCs w:val="24"/>
        </w:rPr>
        <w:t xml:space="preserve"> Alphonse de Lamartine, </w:t>
      </w:r>
      <w:r>
        <w:rPr>
          <w:rFonts w:ascii="Times New Roman" w:hAnsi="Times New Roman"/>
          <w:i/>
          <w:sz w:val="24"/>
          <w:szCs w:val="24"/>
        </w:rPr>
        <w:t xml:space="preserve">History of the Revolution of 1848 in France </w:t>
      </w:r>
      <w:r>
        <w:rPr>
          <w:rFonts w:ascii="Times New Roman" w:hAnsi="Times New Roman"/>
          <w:sz w:val="24"/>
          <w:szCs w:val="24"/>
        </w:rPr>
        <w:t>(1849</w:t>
      </w:r>
      <w:r w:rsidR="00262500">
        <w:rPr>
          <w:rFonts w:ascii="Times New Roman" w:hAnsi="Times New Roman"/>
          <w:sz w:val="24"/>
          <w:szCs w:val="24"/>
        </w:rPr>
        <w:t xml:space="preserve">) </w:t>
      </w:r>
      <w:hyperlink r:id="rId19" w:history="1">
        <w:r w:rsidR="00262500">
          <w:rPr>
            <w:rStyle w:val="Hyperlink"/>
          </w:rPr>
          <w:t>http://www.fordham.edu/Halsall/mod/1848lamartine.asp</w:t>
        </w:r>
      </w:hyperlink>
    </w:p>
    <w:p w:rsidR="0089387A" w:rsidRDefault="0089387A">
      <w:pPr>
        <w:rPr>
          <w:rFonts w:ascii="Times New Roman" w:hAnsi="Times New Roman"/>
          <w:sz w:val="24"/>
          <w:szCs w:val="24"/>
        </w:rPr>
      </w:pPr>
      <w:r>
        <w:rPr>
          <w:rFonts w:ascii="Times New Roman" w:hAnsi="Times New Roman"/>
          <w:sz w:val="24"/>
          <w:szCs w:val="24"/>
        </w:rPr>
        <w:t>Fri. February 14</w:t>
      </w:r>
      <w:r w:rsidR="00671065">
        <w:rPr>
          <w:rFonts w:ascii="Times New Roman" w:hAnsi="Times New Roman"/>
          <w:sz w:val="24"/>
          <w:szCs w:val="24"/>
        </w:rPr>
        <w:t>- Era of National Unifications: Part I</w:t>
      </w:r>
    </w:p>
    <w:p w:rsidR="00E85625" w:rsidRPr="0088540E" w:rsidRDefault="00262500" w:rsidP="00743A02">
      <w:pPr>
        <w:ind w:left="720"/>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u w:val="single"/>
        </w:rPr>
        <w:t xml:space="preserve">Secondary </w:t>
      </w:r>
      <w:r w:rsidR="00E85625" w:rsidRPr="00743A02">
        <w:rPr>
          <w:rFonts w:ascii="Times New Roman" w:hAnsi="Times New Roman"/>
          <w:b/>
          <w:color w:val="000000" w:themeColor="text1"/>
          <w:sz w:val="24"/>
          <w:szCs w:val="24"/>
          <w:u w:val="single"/>
        </w:rPr>
        <w:t>Readings:</w:t>
      </w:r>
      <w:r w:rsidR="00743A02" w:rsidRPr="00743A02">
        <w:rPr>
          <w:rFonts w:ascii="Times New Roman" w:hAnsi="Times New Roman"/>
          <w:color w:val="000000" w:themeColor="text1"/>
          <w:sz w:val="24"/>
          <w:szCs w:val="24"/>
        </w:rPr>
        <w:t xml:space="preserve"> </w:t>
      </w:r>
      <w:r w:rsidR="0088540E">
        <w:rPr>
          <w:rFonts w:ascii="Times New Roman" w:hAnsi="Times New Roman"/>
          <w:i/>
          <w:color w:val="000000" w:themeColor="text1"/>
          <w:sz w:val="24"/>
          <w:szCs w:val="24"/>
          <w:shd w:val="clear" w:color="auto" w:fill="FFFFFF"/>
        </w:rPr>
        <w:t>Modern Europe</w:t>
      </w:r>
      <w:r w:rsidR="0088540E">
        <w:rPr>
          <w:rFonts w:ascii="Times New Roman" w:hAnsi="Times New Roman"/>
          <w:color w:val="000000" w:themeColor="text1"/>
          <w:sz w:val="24"/>
          <w:szCs w:val="24"/>
          <w:shd w:val="clear" w:color="auto" w:fill="FFFFFF"/>
        </w:rPr>
        <w:t>, Chapter 3</w:t>
      </w:r>
    </w:p>
    <w:p w:rsidR="00262500" w:rsidRPr="00262500" w:rsidRDefault="00262500" w:rsidP="00743A02">
      <w:pPr>
        <w:ind w:left="720"/>
        <w:rPr>
          <w:rFonts w:ascii="Times New Roman" w:hAnsi="Times New Roman"/>
          <w:color w:val="000000" w:themeColor="text1"/>
          <w:sz w:val="24"/>
          <w:szCs w:val="24"/>
        </w:rPr>
      </w:pPr>
      <w:r>
        <w:rPr>
          <w:rFonts w:ascii="Times New Roman" w:hAnsi="Times New Roman"/>
          <w:b/>
          <w:color w:val="000000" w:themeColor="text1"/>
          <w:sz w:val="24"/>
          <w:szCs w:val="24"/>
          <w:u w:val="single"/>
        </w:rPr>
        <w:lastRenderedPageBreak/>
        <w:t>Primary Readings:</w:t>
      </w:r>
      <w:r>
        <w:rPr>
          <w:rFonts w:ascii="Times New Roman" w:hAnsi="Times New Roman"/>
          <w:color w:val="000000" w:themeColor="text1"/>
          <w:sz w:val="24"/>
          <w:szCs w:val="24"/>
        </w:rPr>
        <w:t xml:space="preserve"> Documents of German Unification (1848-1871) </w:t>
      </w:r>
      <w:hyperlink r:id="rId20" w:history="1">
        <w:r>
          <w:rPr>
            <w:rStyle w:val="Hyperlink"/>
          </w:rPr>
          <w:t>http://www.fordham.edu/Halsall/mod/germanunification.asp</w:t>
        </w:r>
      </w:hyperlink>
    </w:p>
    <w:p w:rsidR="0089387A" w:rsidRDefault="0089387A">
      <w:pPr>
        <w:rPr>
          <w:rFonts w:ascii="Times New Roman" w:hAnsi="Times New Roman"/>
          <w:sz w:val="24"/>
          <w:szCs w:val="24"/>
        </w:rPr>
      </w:pPr>
      <w:r>
        <w:rPr>
          <w:rFonts w:ascii="Times New Roman" w:hAnsi="Times New Roman"/>
          <w:sz w:val="24"/>
          <w:szCs w:val="24"/>
        </w:rPr>
        <w:t>Mon. February 17</w:t>
      </w:r>
      <w:r w:rsidR="00671065">
        <w:rPr>
          <w:rFonts w:ascii="Times New Roman" w:hAnsi="Times New Roman"/>
          <w:sz w:val="24"/>
          <w:szCs w:val="24"/>
        </w:rPr>
        <w:t xml:space="preserve"> – Era of National Unifications: Part II</w:t>
      </w:r>
    </w:p>
    <w:p w:rsidR="0088540E" w:rsidRPr="0088540E" w:rsidRDefault="0088540E" w:rsidP="0088540E">
      <w:pPr>
        <w:ind w:left="720"/>
        <w:rPr>
          <w:rFonts w:ascii="Times New Roman" w:hAnsi="Times New Roman"/>
          <w:color w:val="000000" w:themeColor="text1"/>
          <w:sz w:val="24"/>
          <w:szCs w:val="24"/>
          <w:shd w:val="clear" w:color="auto" w:fill="FFFFFF"/>
        </w:rPr>
      </w:pPr>
      <w:r>
        <w:rPr>
          <w:rFonts w:ascii="Times New Roman" w:hAnsi="Times New Roman"/>
          <w:b/>
          <w:color w:val="000000" w:themeColor="text1"/>
          <w:sz w:val="24"/>
          <w:szCs w:val="24"/>
          <w:u w:val="single"/>
        </w:rPr>
        <w:t xml:space="preserve">Secondary </w:t>
      </w:r>
      <w:r w:rsidRPr="00743A02">
        <w:rPr>
          <w:rFonts w:ascii="Times New Roman" w:hAnsi="Times New Roman"/>
          <w:b/>
          <w:color w:val="000000" w:themeColor="text1"/>
          <w:sz w:val="24"/>
          <w:szCs w:val="24"/>
          <w:u w:val="single"/>
        </w:rPr>
        <w:t>Readings:</w:t>
      </w:r>
      <w:r w:rsidRPr="00743A02">
        <w:rPr>
          <w:rFonts w:ascii="Times New Roman" w:hAnsi="Times New Roman"/>
          <w:color w:val="000000" w:themeColor="text1"/>
          <w:sz w:val="24"/>
          <w:szCs w:val="24"/>
        </w:rPr>
        <w:t xml:space="preserve"> </w:t>
      </w:r>
      <w:r>
        <w:rPr>
          <w:rFonts w:ascii="Times New Roman" w:hAnsi="Times New Roman"/>
          <w:i/>
          <w:color w:val="000000" w:themeColor="text1"/>
          <w:sz w:val="24"/>
          <w:szCs w:val="24"/>
          <w:shd w:val="clear" w:color="auto" w:fill="FFFFFF"/>
        </w:rPr>
        <w:t>Modern Europe</w:t>
      </w:r>
      <w:r>
        <w:rPr>
          <w:rFonts w:ascii="Times New Roman" w:hAnsi="Times New Roman"/>
          <w:color w:val="000000" w:themeColor="text1"/>
          <w:sz w:val="24"/>
          <w:szCs w:val="24"/>
          <w:shd w:val="clear" w:color="auto" w:fill="FFFFFF"/>
        </w:rPr>
        <w:t>, Chapter 3</w:t>
      </w:r>
    </w:p>
    <w:p w:rsidR="00E85625" w:rsidRPr="00861DC7" w:rsidRDefault="0088540E" w:rsidP="00861DC7">
      <w:pPr>
        <w:ind w:left="720"/>
        <w:rPr>
          <w:rFonts w:ascii="Times New Roman" w:hAnsi="Times New Roman"/>
          <w:sz w:val="24"/>
          <w:szCs w:val="24"/>
        </w:rPr>
      </w:pPr>
      <w:r>
        <w:rPr>
          <w:rFonts w:ascii="Times New Roman" w:hAnsi="Times New Roman"/>
          <w:b/>
          <w:color w:val="000000" w:themeColor="text1"/>
          <w:sz w:val="24"/>
          <w:szCs w:val="24"/>
          <w:u w:val="single"/>
        </w:rPr>
        <w:t>Primary Readings:</w:t>
      </w:r>
      <w:r w:rsidR="00861DC7">
        <w:rPr>
          <w:rFonts w:ascii="Times New Roman" w:hAnsi="Times New Roman"/>
          <w:color w:val="000000" w:themeColor="text1"/>
          <w:sz w:val="24"/>
          <w:szCs w:val="24"/>
        </w:rPr>
        <w:t xml:space="preserve"> Documents of Italian Unification (1841-1861) </w:t>
      </w:r>
      <w:hyperlink r:id="rId21" w:history="1">
        <w:r w:rsidR="00861DC7">
          <w:rPr>
            <w:rStyle w:val="Hyperlink"/>
          </w:rPr>
          <w:t>http://www.fordham.edu/Halsall/mod/1861italianunif.asp</w:t>
        </w:r>
      </w:hyperlink>
    </w:p>
    <w:p w:rsidR="0089387A" w:rsidRDefault="0089387A">
      <w:pPr>
        <w:rPr>
          <w:rFonts w:ascii="Times New Roman" w:hAnsi="Times New Roman"/>
          <w:sz w:val="24"/>
          <w:szCs w:val="24"/>
        </w:rPr>
      </w:pPr>
      <w:r>
        <w:rPr>
          <w:rFonts w:ascii="Times New Roman" w:hAnsi="Times New Roman"/>
          <w:sz w:val="24"/>
          <w:szCs w:val="24"/>
        </w:rPr>
        <w:t>Wed. February 19</w:t>
      </w:r>
      <w:r w:rsidR="00671065">
        <w:rPr>
          <w:rFonts w:ascii="Times New Roman" w:hAnsi="Times New Roman"/>
          <w:sz w:val="24"/>
          <w:szCs w:val="24"/>
        </w:rPr>
        <w:t xml:space="preserve"> – The Industrial Revolution</w:t>
      </w:r>
      <w:r w:rsidR="00E54091">
        <w:rPr>
          <w:rFonts w:ascii="Times New Roman" w:hAnsi="Times New Roman"/>
          <w:sz w:val="24"/>
          <w:szCs w:val="24"/>
        </w:rPr>
        <w:t xml:space="preserve"> and the Rise of the Left</w:t>
      </w:r>
      <w:r w:rsidR="00671065">
        <w:rPr>
          <w:rFonts w:ascii="Times New Roman" w:hAnsi="Times New Roman"/>
          <w:sz w:val="24"/>
          <w:szCs w:val="24"/>
        </w:rPr>
        <w:t>, Part II</w:t>
      </w:r>
    </w:p>
    <w:p w:rsidR="00E85625" w:rsidRDefault="00E85625" w:rsidP="00E85625">
      <w:pPr>
        <w:rPr>
          <w:rFonts w:ascii="Times New Roman" w:hAnsi="Times New Roman"/>
          <w:sz w:val="24"/>
          <w:szCs w:val="24"/>
        </w:rPr>
      </w:pPr>
      <w:r>
        <w:rPr>
          <w:rFonts w:ascii="Times New Roman" w:hAnsi="Times New Roman"/>
          <w:sz w:val="24"/>
          <w:szCs w:val="24"/>
        </w:rPr>
        <w:tab/>
      </w:r>
      <w:r w:rsidR="00861DC7" w:rsidRPr="00861DC7">
        <w:rPr>
          <w:rFonts w:ascii="Times New Roman" w:hAnsi="Times New Roman"/>
          <w:b/>
          <w:sz w:val="24"/>
          <w:szCs w:val="24"/>
          <w:u w:val="single"/>
        </w:rPr>
        <w:t xml:space="preserve">Secondary </w:t>
      </w:r>
      <w:r>
        <w:rPr>
          <w:rFonts w:ascii="Times New Roman" w:hAnsi="Times New Roman"/>
          <w:b/>
          <w:sz w:val="24"/>
          <w:szCs w:val="24"/>
          <w:u w:val="single"/>
        </w:rPr>
        <w:t>Readings:</w:t>
      </w:r>
      <w:r w:rsidR="00861DC7">
        <w:rPr>
          <w:rFonts w:ascii="Times New Roman" w:hAnsi="Times New Roman"/>
          <w:sz w:val="24"/>
          <w:szCs w:val="24"/>
        </w:rPr>
        <w:t xml:space="preserve"> </w:t>
      </w:r>
      <w:r w:rsidR="00861DC7">
        <w:rPr>
          <w:rFonts w:ascii="Times New Roman" w:hAnsi="Times New Roman"/>
          <w:i/>
          <w:sz w:val="24"/>
          <w:szCs w:val="24"/>
        </w:rPr>
        <w:t>Modern Europe</w:t>
      </w:r>
      <w:r w:rsidR="00861DC7">
        <w:rPr>
          <w:rFonts w:ascii="Times New Roman" w:hAnsi="Times New Roman"/>
          <w:sz w:val="24"/>
          <w:szCs w:val="24"/>
        </w:rPr>
        <w:t>, Chapter 4</w:t>
      </w:r>
    </w:p>
    <w:p w:rsidR="00861DC7" w:rsidRPr="00861DC7" w:rsidRDefault="00861DC7" w:rsidP="00861DC7">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Karl Marx, </w:t>
      </w:r>
      <w:r>
        <w:rPr>
          <w:rFonts w:ascii="Times New Roman" w:hAnsi="Times New Roman"/>
          <w:i/>
          <w:sz w:val="24"/>
          <w:szCs w:val="24"/>
        </w:rPr>
        <w:t xml:space="preserve">Communist Manifesto </w:t>
      </w:r>
      <w:r>
        <w:rPr>
          <w:rFonts w:ascii="Times New Roman" w:hAnsi="Times New Roman"/>
          <w:sz w:val="24"/>
          <w:szCs w:val="24"/>
        </w:rPr>
        <w:t xml:space="preserve">(1848) </w:t>
      </w:r>
      <w:hyperlink r:id="rId22" w:history="1">
        <w:r>
          <w:rPr>
            <w:rStyle w:val="Hyperlink"/>
          </w:rPr>
          <w:t>http://www.marxists.org/archive/marx/works/1848/communist-manifesto/</w:t>
        </w:r>
      </w:hyperlink>
    </w:p>
    <w:p w:rsidR="0089387A" w:rsidRPr="002B7361" w:rsidRDefault="0089387A">
      <w:pPr>
        <w:rPr>
          <w:rFonts w:ascii="Times New Roman" w:hAnsi="Times New Roman"/>
          <w:sz w:val="24"/>
          <w:szCs w:val="24"/>
        </w:rPr>
      </w:pPr>
      <w:r>
        <w:rPr>
          <w:rFonts w:ascii="Times New Roman" w:hAnsi="Times New Roman"/>
          <w:sz w:val="24"/>
          <w:szCs w:val="24"/>
        </w:rPr>
        <w:t>Fri. February 21</w:t>
      </w:r>
      <w:r w:rsidR="0055473C">
        <w:rPr>
          <w:rFonts w:ascii="Times New Roman" w:hAnsi="Times New Roman"/>
          <w:sz w:val="24"/>
          <w:szCs w:val="24"/>
        </w:rPr>
        <w:t xml:space="preserve"> </w:t>
      </w:r>
      <w:r w:rsidR="00671065">
        <w:rPr>
          <w:rFonts w:ascii="Times New Roman" w:hAnsi="Times New Roman"/>
          <w:sz w:val="24"/>
          <w:szCs w:val="24"/>
        </w:rPr>
        <w:t>–</w:t>
      </w:r>
      <w:r w:rsidR="0055473C">
        <w:rPr>
          <w:rFonts w:ascii="Times New Roman" w:hAnsi="Times New Roman"/>
          <w:sz w:val="24"/>
          <w:szCs w:val="24"/>
        </w:rPr>
        <w:t xml:space="preserve"> </w:t>
      </w:r>
      <w:r w:rsidR="00F64BD5">
        <w:rPr>
          <w:rFonts w:ascii="Times New Roman" w:hAnsi="Times New Roman"/>
          <w:i/>
          <w:sz w:val="24"/>
          <w:szCs w:val="24"/>
        </w:rPr>
        <w:t>Burn</w:t>
      </w:r>
      <w:r w:rsidR="002B7361">
        <w:rPr>
          <w:rFonts w:ascii="Times New Roman" w:hAnsi="Times New Roman"/>
          <w:i/>
          <w:sz w:val="24"/>
          <w:szCs w:val="24"/>
        </w:rPr>
        <w:t xml:space="preserve"> </w:t>
      </w:r>
      <w:r w:rsidR="002B7361">
        <w:rPr>
          <w:rFonts w:ascii="Times New Roman" w:hAnsi="Times New Roman"/>
          <w:sz w:val="24"/>
          <w:szCs w:val="24"/>
        </w:rPr>
        <w:t>(movie – on reserve in the library – go and watch it – no class)</w:t>
      </w:r>
    </w:p>
    <w:p w:rsidR="00F64BD5" w:rsidRDefault="00F64BD5" w:rsidP="00F64BD5">
      <w:pPr>
        <w:rPr>
          <w:rFonts w:ascii="Times New Roman" w:hAnsi="Times New Roman"/>
          <w:sz w:val="24"/>
          <w:szCs w:val="24"/>
        </w:rPr>
      </w:pPr>
      <w:r>
        <w:rPr>
          <w:rFonts w:ascii="Times New Roman" w:hAnsi="Times New Roman"/>
          <w:sz w:val="24"/>
          <w:szCs w:val="24"/>
        </w:rPr>
        <w:tab/>
      </w:r>
      <w:r w:rsidRPr="00861DC7">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4</w:t>
      </w:r>
    </w:p>
    <w:p w:rsidR="0089387A" w:rsidRPr="002B7361" w:rsidRDefault="0089387A">
      <w:pPr>
        <w:rPr>
          <w:rFonts w:ascii="Times New Roman" w:hAnsi="Times New Roman"/>
          <w:sz w:val="24"/>
          <w:szCs w:val="24"/>
        </w:rPr>
      </w:pPr>
      <w:r>
        <w:rPr>
          <w:rFonts w:ascii="Times New Roman" w:hAnsi="Times New Roman"/>
          <w:sz w:val="24"/>
          <w:szCs w:val="24"/>
        </w:rPr>
        <w:t>Mon. February 24</w:t>
      </w:r>
      <w:r w:rsidR="0055473C">
        <w:rPr>
          <w:rFonts w:ascii="Times New Roman" w:hAnsi="Times New Roman"/>
          <w:sz w:val="24"/>
          <w:szCs w:val="24"/>
        </w:rPr>
        <w:t xml:space="preserve"> </w:t>
      </w:r>
      <w:r w:rsidR="00671065">
        <w:rPr>
          <w:rFonts w:ascii="Times New Roman" w:hAnsi="Times New Roman"/>
          <w:sz w:val="24"/>
          <w:szCs w:val="24"/>
        </w:rPr>
        <w:t>–</w:t>
      </w:r>
      <w:r w:rsidR="0055473C">
        <w:rPr>
          <w:rFonts w:ascii="Times New Roman" w:hAnsi="Times New Roman"/>
          <w:sz w:val="24"/>
          <w:szCs w:val="24"/>
        </w:rPr>
        <w:t xml:space="preserve"> </w:t>
      </w:r>
      <w:r w:rsidR="00A34658" w:rsidRPr="00F64BD5">
        <w:rPr>
          <w:rFonts w:ascii="Times New Roman" w:hAnsi="Times New Roman"/>
          <w:i/>
          <w:sz w:val="24"/>
          <w:szCs w:val="24"/>
        </w:rPr>
        <w:t>Burn</w:t>
      </w:r>
      <w:r w:rsidR="002B7361">
        <w:rPr>
          <w:rFonts w:ascii="Times New Roman" w:hAnsi="Times New Roman"/>
          <w:i/>
          <w:sz w:val="24"/>
          <w:szCs w:val="24"/>
        </w:rPr>
        <w:t xml:space="preserve"> </w:t>
      </w:r>
      <w:r w:rsidR="002B7361" w:rsidRPr="002B7361">
        <w:rPr>
          <w:rFonts w:ascii="Times New Roman" w:hAnsi="Times New Roman"/>
          <w:sz w:val="24"/>
          <w:szCs w:val="24"/>
        </w:rPr>
        <w:t>(</w:t>
      </w:r>
      <w:r w:rsidR="002B7361">
        <w:rPr>
          <w:rFonts w:ascii="Times New Roman" w:hAnsi="Times New Roman"/>
          <w:sz w:val="24"/>
          <w:szCs w:val="24"/>
        </w:rPr>
        <w:t>movie – on reserve in the library – go and watch it – no class)</w:t>
      </w:r>
    </w:p>
    <w:p w:rsidR="00F64BD5" w:rsidRDefault="00F64BD5" w:rsidP="00F64BD5">
      <w:pPr>
        <w:rPr>
          <w:rFonts w:ascii="Times New Roman" w:hAnsi="Times New Roman"/>
          <w:sz w:val="24"/>
          <w:szCs w:val="24"/>
        </w:rPr>
      </w:pPr>
      <w:r>
        <w:rPr>
          <w:rFonts w:ascii="Times New Roman" w:hAnsi="Times New Roman"/>
          <w:sz w:val="24"/>
          <w:szCs w:val="24"/>
        </w:rPr>
        <w:tab/>
      </w:r>
      <w:r w:rsidRPr="00861DC7">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4</w:t>
      </w:r>
    </w:p>
    <w:p w:rsidR="0089387A" w:rsidRDefault="0089387A">
      <w:pPr>
        <w:rPr>
          <w:rFonts w:ascii="Times New Roman" w:hAnsi="Times New Roman"/>
          <w:sz w:val="24"/>
          <w:szCs w:val="24"/>
        </w:rPr>
      </w:pPr>
      <w:r>
        <w:rPr>
          <w:rFonts w:ascii="Times New Roman" w:hAnsi="Times New Roman"/>
          <w:sz w:val="24"/>
          <w:szCs w:val="24"/>
        </w:rPr>
        <w:t>Wed. February 26</w:t>
      </w:r>
      <w:r w:rsidR="00A34658">
        <w:rPr>
          <w:rFonts w:ascii="Times New Roman" w:hAnsi="Times New Roman"/>
          <w:sz w:val="24"/>
          <w:szCs w:val="24"/>
        </w:rPr>
        <w:t xml:space="preserve"> – New Imperialism</w:t>
      </w:r>
    </w:p>
    <w:p w:rsidR="00E85625" w:rsidRDefault="00E85625" w:rsidP="00E85625">
      <w:pPr>
        <w:rPr>
          <w:rFonts w:ascii="Times New Roman" w:hAnsi="Times New Roman"/>
          <w:sz w:val="24"/>
          <w:szCs w:val="24"/>
        </w:rPr>
      </w:pPr>
      <w:r>
        <w:rPr>
          <w:rFonts w:ascii="Times New Roman" w:hAnsi="Times New Roman"/>
          <w:sz w:val="24"/>
          <w:szCs w:val="24"/>
        </w:rPr>
        <w:tab/>
      </w:r>
      <w:r w:rsidR="00F64BD5" w:rsidRPr="00F64BD5">
        <w:rPr>
          <w:rFonts w:ascii="Times New Roman" w:hAnsi="Times New Roman"/>
          <w:b/>
          <w:sz w:val="24"/>
          <w:szCs w:val="24"/>
          <w:u w:val="single"/>
        </w:rPr>
        <w:t xml:space="preserve">Secondary </w:t>
      </w:r>
      <w:r>
        <w:rPr>
          <w:rFonts w:ascii="Times New Roman" w:hAnsi="Times New Roman"/>
          <w:b/>
          <w:sz w:val="24"/>
          <w:szCs w:val="24"/>
          <w:u w:val="single"/>
        </w:rPr>
        <w:t>Readings:</w:t>
      </w:r>
      <w:r w:rsidR="00F64BD5">
        <w:rPr>
          <w:rFonts w:ascii="Times New Roman" w:hAnsi="Times New Roman"/>
          <w:sz w:val="24"/>
          <w:szCs w:val="24"/>
        </w:rPr>
        <w:t xml:space="preserve"> </w:t>
      </w:r>
      <w:r w:rsidR="00F64BD5">
        <w:rPr>
          <w:rFonts w:ascii="Times New Roman" w:hAnsi="Times New Roman"/>
          <w:i/>
          <w:sz w:val="24"/>
          <w:szCs w:val="24"/>
        </w:rPr>
        <w:t>King Leopold’s Ghost</w:t>
      </w:r>
      <w:r w:rsidR="00F64BD5">
        <w:rPr>
          <w:rFonts w:ascii="Times New Roman" w:hAnsi="Times New Roman"/>
          <w:sz w:val="24"/>
          <w:szCs w:val="24"/>
        </w:rPr>
        <w:t>, Part I</w:t>
      </w:r>
    </w:p>
    <w:p w:rsidR="00C63EF4" w:rsidRPr="00C63EF4" w:rsidRDefault="00C63EF4" w:rsidP="00C63EF4">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Rudyard Kipling, “White Man’s Burden” (1899) </w:t>
      </w:r>
      <w:hyperlink r:id="rId23" w:history="1">
        <w:r>
          <w:rPr>
            <w:rStyle w:val="Hyperlink"/>
          </w:rPr>
          <w:t>http://www.fordham.edu/Halsall/mod/kipling.asp</w:t>
        </w:r>
      </w:hyperlink>
    </w:p>
    <w:p w:rsidR="0089387A" w:rsidRDefault="0089387A">
      <w:pPr>
        <w:rPr>
          <w:rFonts w:ascii="Times New Roman" w:hAnsi="Times New Roman"/>
          <w:sz w:val="24"/>
          <w:szCs w:val="24"/>
        </w:rPr>
      </w:pPr>
      <w:r>
        <w:rPr>
          <w:rFonts w:ascii="Times New Roman" w:hAnsi="Times New Roman"/>
          <w:sz w:val="24"/>
          <w:szCs w:val="24"/>
        </w:rPr>
        <w:t>Fri. February 28</w:t>
      </w:r>
      <w:r w:rsidR="00A34658">
        <w:rPr>
          <w:rFonts w:ascii="Times New Roman" w:hAnsi="Times New Roman"/>
          <w:sz w:val="24"/>
          <w:szCs w:val="24"/>
        </w:rPr>
        <w:t xml:space="preserve"> – New Imperialism: King Leopold’s Ghost </w:t>
      </w:r>
    </w:p>
    <w:p w:rsidR="00E85625" w:rsidRPr="00A832BF" w:rsidRDefault="00E85625" w:rsidP="00E85625">
      <w:pPr>
        <w:rPr>
          <w:rFonts w:ascii="Times New Roman" w:hAnsi="Times New Roman"/>
          <w:sz w:val="24"/>
          <w:szCs w:val="24"/>
        </w:rPr>
      </w:pPr>
      <w:r>
        <w:rPr>
          <w:rFonts w:ascii="Times New Roman" w:hAnsi="Times New Roman"/>
          <w:sz w:val="24"/>
          <w:szCs w:val="24"/>
        </w:rPr>
        <w:tab/>
      </w:r>
      <w:r w:rsidR="00F64BD5" w:rsidRPr="00F64BD5">
        <w:rPr>
          <w:rFonts w:ascii="Times New Roman" w:hAnsi="Times New Roman"/>
          <w:b/>
          <w:sz w:val="24"/>
          <w:szCs w:val="24"/>
          <w:u w:val="single"/>
        </w:rPr>
        <w:t xml:space="preserve">Secondary </w:t>
      </w:r>
      <w:r>
        <w:rPr>
          <w:rFonts w:ascii="Times New Roman" w:hAnsi="Times New Roman"/>
          <w:b/>
          <w:sz w:val="24"/>
          <w:szCs w:val="24"/>
          <w:u w:val="single"/>
        </w:rPr>
        <w:t>Readings:</w:t>
      </w:r>
      <w:r w:rsidR="00A832BF">
        <w:rPr>
          <w:rFonts w:ascii="Times New Roman" w:hAnsi="Times New Roman"/>
          <w:sz w:val="24"/>
          <w:szCs w:val="24"/>
        </w:rPr>
        <w:t xml:space="preserve"> </w:t>
      </w:r>
      <w:r w:rsidR="00A832BF">
        <w:rPr>
          <w:rFonts w:ascii="Times New Roman" w:hAnsi="Times New Roman"/>
          <w:i/>
          <w:sz w:val="24"/>
          <w:szCs w:val="24"/>
        </w:rPr>
        <w:t>King Leopold’s Ghost</w:t>
      </w:r>
      <w:r w:rsidR="00A832BF">
        <w:rPr>
          <w:rFonts w:ascii="Times New Roman" w:hAnsi="Times New Roman"/>
          <w:sz w:val="24"/>
          <w:szCs w:val="24"/>
        </w:rPr>
        <w:t>, Part I</w:t>
      </w:r>
    </w:p>
    <w:p w:rsidR="0089387A" w:rsidRPr="00927340" w:rsidRDefault="0089387A">
      <w:pPr>
        <w:rPr>
          <w:rFonts w:ascii="Times New Roman" w:hAnsi="Times New Roman"/>
          <w:b/>
          <w:sz w:val="24"/>
          <w:szCs w:val="24"/>
        </w:rPr>
      </w:pPr>
      <w:r>
        <w:rPr>
          <w:rFonts w:ascii="Times New Roman" w:hAnsi="Times New Roman"/>
          <w:sz w:val="24"/>
          <w:szCs w:val="24"/>
        </w:rPr>
        <w:t>Mon.</w:t>
      </w:r>
      <w:r w:rsidR="003B6FAE">
        <w:rPr>
          <w:rFonts w:ascii="Times New Roman" w:hAnsi="Times New Roman"/>
          <w:sz w:val="24"/>
          <w:szCs w:val="24"/>
        </w:rPr>
        <w:t xml:space="preserve"> </w:t>
      </w:r>
      <w:proofErr w:type="gramStart"/>
      <w:r w:rsidR="003B6FAE">
        <w:rPr>
          <w:rFonts w:ascii="Times New Roman" w:hAnsi="Times New Roman"/>
          <w:sz w:val="24"/>
          <w:szCs w:val="24"/>
        </w:rPr>
        <w:t>March</w:t>
      </w:r>
      <w:r w:rsidR="00927340">
        <w:rPr>
          <w:rFonts w:ascii="Times New Roman" w:hAnsi="Times New Roman"/>
          <w:sz w:val="24"/>
          <w:szCs w:val="24"/>
        </w:rPr>
        <w:t xml:space="preserve">  3</w:t>
      </w:r>
      <w:proofErr w:type="gramEnd"/>
      <w:r w:rsidR="00927340">
        <w:rPr>
          <w:rFonts w:ascii="Times New Roman" w:hAnsi="Times New Roman"/>
          <w:sz w:val="24"/>
          <w:szCs w:val="24"/>
        </w:rPr>
        <w:tab/>
      </w:r>
      <w:r w:rsidR="00927340">
        <w:rPr>
          <w:rFonts w:ascii="Times New Roman" w:hAnsi="Times New Roman"/>
          <w:sz w:val="24"/>
          <w:szCs w:val="24"/>
        </w:rPr>
        <w:tab/>
      </w:r>
      <w:r w:rsidR="00927340">
        <w:rPr>
          <w:rFonts w:ascii="Times New Roman" w:hAnsi="Times New Roman"/>
          <w:b/>
          <w:sz w:val="24"/>
          <w:szCs w:val="24"/>
        </w:rPr>
        <w:t>Spring Break</w:t>
      </w:r>
    </w:p>
    <w:p w:rsidR="0089387A" w:rsidRPr="00927340" w:rsidRDefault="0089387A">
      <w:pPr>
        <w:rPr>
          <w:rFonts w:ascii="Times New Roman" w:hAnsi="Times New Roman"/>
          <w:b/>
          <w:sz w:val="24"/>
          <w:szCs w:val="24"/>
        </w:rPr>
      </w:pPr>
      <w:r>
        <w:rPr>
          <w:rFonts w:ascii="Times New Roman" w:hAnsi="Times New Roman"/>
          <w:sz w:val="24"/>
          <w:szCs w:val="24"/>
        </w:rPr>
        <w:t>Wed.</w:t>
      </w:r>
      <w:r w:rsidR="003B6FAE">
        <w:rPr>
          <w:rFonts w:ascii="Times New Roman" w:hAnsi="Times New Roman"/>
          <w:sz w:val="24"/>
          <w:szCs w:val="24"/>
        </w:rPr>
        <w:t xml:space="preserve"> March</w:t>
      </w:r>
      <w:r w:rsidR="00927340">
        <w:rPr>
          <w:rFonts w:ascii="Times New Roman" w:hAnsi="Times New Roman"/>
          <w:sz w:val="24"/>
          <w:szCs w:val="24"/>
        </w:rPr>
        <w:t xml:space="preserve"> 5</w:t>
      </w:r>
      <w:r w:rsidR="00927340">
        <w:rPr>
          <w:rFonts w:ascii="Times New Roman" w:hAnsi="Times New Roman"/>
          <w:sz w:val="24"/>
          <w:szCs w:val="24"/>
        </w:rPr>
        <w:tab/>
      </w:r>
      <w:r w:rsidR="00927340">
        <w:rPr>
          <w:rFonts w:ascii="Times New Roman" w:hAnsi="Times New Roman"/>
          <w:sz w:val="24"/>
          <w:szCs w:val="24"/>
        </w:rPr>
        <w:tab/>
      </w:r>
      <w:r w:rsidR="00927340">
        <w:rPr>
          <w:rFonts w:ascii="Times New Roman" w:hAnsi="Times New Roman"/>
          <w:b/>
          <w:sz w:val="24"/>
          <w:szCs w:val="24"/>
        </w:rPr>
        <w:t>Spring Break</w:t>
      </w:r>
    </w:p>
    <w:p w:rsidR="0089387A" w:rsidRPr="00927340" w:rsidRDefault="0089387A">
      <w:pPr>
        <w:rPr>
          <w:rFonts w:ascii="Times New Roman" w:hAnsi="Times New Roman"/>
          <w:b/>
          <w:sz w:val="24"/>
          <w:szCs w:val="24"/>
        </w:rPr>
      </w:pPr>
      <w:r>
        <w:rPr>
          <w:rFonts w:ascii="Times New Roman" w:hAnsi="Times New Roman"/>
          <w:sz w:val="24"/>
          <w:szCs w:val="24"/>
        </w:rPr>
        <w:t>Fri.</w:t>
      </w:r>
      <w:r w:rsidR="003B6FAE">
        <w:rPr>
          <w:rFonts w:ascii="Times New Roman" w:hAnsi="Times New Roman"/>
          <w:sz w:val="24"/>
          <w:szCs w:val="24"/>
        </w:rPr>
        <w:t xml:space="preserve"> March</w:t>
      </w:r>
      <w:r w:rsidR="00927340">
        <w:rPr>
          <w:rFonts w:ascii="Times New Roman" w:hAnsi="Times New Roman"/>
          <w:sz w:val="24"/>
          <w:szCs w:val="24"/>
        </w:rPr>
        <w:t xml:space="preserve"> 7</w:t>
      </w:r>
      <w:r w:rsidR="00927340">
        <w:rPr>
          <w:rFonts w:ascii="Times New Roman" w:hAnsi="Times New Roman"/>
          <w:sz w:val="24"/>
          <w:szCs w:val="24"/>
        </w:rPr>
        <w:tab/>
      </w:r>
      <w:r w:rsidR="00927340">
        <w:rPr>
          <w:rFonts w:ascii="Times New Roman" w:hAnsi="Times New Roman"/>
          <w:sz w:val="24"/>
          <w:szCs w:val="24"/>
        </w:rPr>
        <w:tab/>
      </w:r>
      <w:r w:rsidR="00927340">
        <w:rPr>
          <w:rFonts w:ascii="Times New Roman" w:hAnsi="Times New Roman"/>
          <w:b/>
          <w:sz w:val="24"/>
          <w:szCs w:val="24"/>
        </w:rPr>
        <w:t>Spring Break</w:t>
      </w:r>
    </w:p>
    <w:p w:rsidR="003B6FAE" w:rsidRDefault="003B6FAE" w:rsidP="003B6FAE">
      <w:pPr>
        <w:rPr>
          <w:rFonts w:ascii="Times New Roman" w:hAnsi="Times New Roman"/>
          <w:sz w:val="24"/>
          <w:szCs w:val="24"/>
        </w:rPr>
      </w:pPr>
      <w:r>
        <w:rPr>
          <w:rFonts w:ascii="Times New Roman" w:hAnsi="Times New Roman"/>
          <w:sz w:val="24"/>
          <w:szCs w:val="24"/>
        </w:rPr>
        <w:t>Mon. March</w:t>
      </w:r>
      <w:r w:rsidR="00927340">
        <w:rPr>
          <w:rFonts w:ascii="Times New Roman" w:hAnsi="Times New Roman"/>
          <w:sz w:val="24"/>
          <w:szCs w:val="24"/>
        </w:rPr>
        <w:t xml:space="preserve"> 10</w:t>
      </w:r>
      <w:r w:rsidR="00A34658">
        <w:rPr>
          <w:rFonts w:ascii="Times New Roman" w:hAnsi="Times New Roman"/>
          <w:sz w:val="24"/>
          <w:szCs w:val="24"/>
        </w:rPr>
        <w:t xml:space="preserve"> – New Imperialism: King Leopold’s Ghost</w:t>
      </w:r>
    </w:p>
    <w:p w:rsidR="00E85625" w:rsidRPr="00F64BD5" w:rsidRDefault="00E85625" w:rsidP="00E85625">
      <w:pPr>
        <w:rPr>
          <w:rFonts w:ascii="Times New Roman" w:hAnsi="Times New Roman"/>
          <w:sz w:val="24"/>
          <w:szCs w:val="24"/>
        </w:rPr>
      </w:pPr>
      <w:r>
        <w:rPr>
          <w:rFonts w:ascii="Times New Roman" w:hAnsi="Times New Roman"/>
          <w:sz w:val="24"/>
          <w:szCs w:val="24"/>
        </w:rPr>
        <w:tab/>
      </w:r>
      <w:r w:rsidR="00F64BD5" w:rsidRPr="00F64BD5">
        <w:rPr>
          <w:rFonts w:ascii="Times New Roman" w:hAnsi="Times New Roman"/>
          <w:b/>
          <w:sz w:val="24"/>
          <w:szCs w:val="24"/>
          <w:u w:val="single"/>
        </w:rPr>
        <w:t xml:space="preserve">Secondary </w:t>
      </w:r>
      <w:r>
        <w:rPr>
          <w:rFonts w:ascii="Times New Roman" w:hAnsi="Times New Roman"/>
          <w:b/>
          <w:sz w:val="24"/>
          <w:szCs w:val="24"/>
          <w:u w:val="single"/>
        </w:rPr>
        <w:t>Readings:</w:t>
      </w:r>
      <w:r w:rsidR="00F64BD5">
        <w:rPr>
          <w:rFonts w:ascii="Times New Roman" w:hAnsi="Times New Roman"/>
          <w:sz w:val="24"/>
          <w:szCs w:val="24"/>
        </w:rPr>
        <w:t xml:space="preserve"> </w:t>
      </w:r>
      <w:r w:rsidR="00F64BD5">
        <w:rPr>
          <w:rFonts w:ascii="Times New Roman" w:hAnsi="Times New Roman"/>
          <w:i/>
          <w:sz w:val="24"/>
          <w:szCs w:val="24"/>
        </w:rPr>
        <w:t>King Leopold’s Ghost</w:t>
      </w:r>
      <w:r w:rsidR="00F64BD5">
        <w:rPr>
          <w:rFonts w:ascii="Times New Roman" w:hAnsi="Times New Roman"/>
          <w:sz w:val="24"/>
          <w:szCs w:val="24"/>
        </w:rPr>
        <w:t>, Part II</w:t>
      </w:r>
    </w:p>
    <w:p w:rsidR="003B6FAE" w:rsidRDefault="003B6FAE" w:rsidP="003B6FAE">
      <w:pPr>
        <w:rPr>
          <w:rFonts w:ascii="Times New Roman" w:hAnsi="Times New Roman"/>
          <w:sz w:val="24"/>
          <w:szCs w:val="24"/>
        </w:rPr>
      </w:pPr>
      <w:r>
        <w:rPr>
          <w:rFonts w:ascii="Times New Roman" w:hAnsi="Times New Roman"/>
          <w:sz w:val="24"/>
          <w:szCs w:val="24"/>
        </w:rPr>
        <w:t>Wed. March</w:t>
      </w:r>
      <w:r w:rsidR="00927340">
        <w:rPr>
          <w:rFonts w:ascii="Times New Roman" w:hAnsi="Times New Roman"/>
          <w:sz w:val="24"/>
          <w:szCs w:val="24"/>
        </w:rPr>
        <w:t xml:space="preserve"> 12</w:t>
      </w:r>
      <w:r w:rsidR="00A34658">
        <w:rPr>
          <w:rFonts w:ascii="Times New Roman" w:hAnsi="Times New Roman"/>
          <w:sz w:val="24"/>
          <w:szCs w:val="24"/>
        </w:rPr>
        <w:t xml:space="preserve"> – World War I: Part I</w:t>
      </w:r>
    </w:p>
    <w:p w:rsidR="00E85625" w:rsidRDefault="00E85625" w:rsidP="00E85625">
      <w:pPr>
        <w:rPr>
          <w:rFonts w:ascii="Times New Roman" w:hAnsi="Times New Roman"/>
          <w:sz w:val="24"/>
          <w:szCs w:val="24"/>
        </w:rPr>
      </w:pPr>
      <w:r>
        <w:rPr>
          <w:rFonts w:ascii="Times New Roman" w:hAnsi="Times New Roman"/>
          <w:sz w:val="24"/>
          <w:szCs w:val="24"/>
        </w:rPr>
        <w:tab/>
      </w:r>
      <w:r w:rsidR="003F29B8">
        <w:rPr>
          <w:rFonts w:ascii="Times New Roman" w:hAnsi="Times New Roman"/>
          <w:b/>
          <w:sz w:val="24"/>
          <w:szCs w:val="24"/>
          <w:u w:val="single"/>
        </w:rPr>
        <w:t xml:space="preserve">Secondary </w:t>
      </w:r>
      <w:r>
        <w:rPr>
          <w:rFonts w:ascii="Times New Roman" w:hAnsi="Times New Roman"/>
          <w:b/>
          <w:sz w:val="24"/>
          <w:szCs w:val="24"/>
          <w:u w:val="single"/>
        </w:rPr>
        <w:t>Readings:</w:t>
      </w:r>
      <w:r w:rsidR="003F29B8" w:rsidRPr="003F29B8">
        <w:rPr>
          <w:rFonts w:ascii="Times New Roman" w:hAnsi="Times New Roman"/>
          <w:i/>
          <w:sz w:val="24"/>
          <w:szCs w:val="24"/>
        </w:rPr>
        <w:t xml:space="preserve"> </w:t>
      </w:r>
      <w:r w:rsidR="003F29B8">
        <w:rPr>
          <w:rFonts w:ascii="Times New Roman" w:hAnsi="Times New Roman"/>
          <w:i/>
          <w:sz w:val="24"/>
          <w:szCs w:val="24"/>
        </w:rPr>
        <w:t>Modern Europe</w:t>
      </w:r>
      <w:r w:rsidR="003F29B8">
        <w:rPr>
          <w:rFonts w:ascii="Times New Roman" w:hAnsi="Times New Roman"/>
          <w:sz w:val="24"/>
          <w:szCs w:val="24"/>
        </w:rPr>
        <w:t>, Chapter 6</w:t>
      </w:r>
    </w:p>
    <w:p w:rsidR="003C73BC" w:rsidRPr="003C73BC" w:rsidRDefault="003C73BC" w:rsidP="003C73BC">
      <w:pPr>
        <w:ind w:left="720"/>
        <w:rPr>
          <w:rFonts w:ascii="Times New Roman" w:hAnsi="Times New Roman"/>
          <w:sz w:val="24"/>
          <w:szCs w:val="24"/>
        </w:rPr>
      </w:pPr>
      <w:r>
        <w:rPr>
          <w:rFonts w:ascii="Times New Roman" w:hAnsi="Times New Roman"/>
          <w:b/>
          <w:sz w:val="24"/>
          <w:szCs w:val="24"/>
          <w:u w:val="single"/>
        </w:rPr>
        <w:lastRenderedPageBreak/>
        <w:t>Primary Readings:</w:t>
      </w:r>
      <w:r>
        <w:rPr>
          <w:rFonts w:ascii="Times New Roman" w:hAnsi="Times New Roman"/>
          <w:sz w:val="24"/>
          <w:szCs w:val="24"/>
        </w:rPr>
        <w:t xml:space="preserve"> Private Donald Fraser, </w:t>
      </w:r>
      <w:r>
        <w:rPr>
          <w:rFonts w:ascii="Times New Roman" w:hAnsi="Times New Roman"/>
          <w:i/>
          <w:sz w:val="24"/>
          <w:szCs w:val="24"/>
        </w:rPr>
        <w:t xml:space="preserve">My Daily Journal </w:t>
      </w:r>
      <w:r>
        <w:rPr>
          <w:rFonts w:ascii="Times New Roman" w:hAnsi="Times New Roman"/>
          <w:sz w:val="24"/>
          <w:szCs w:val="24"/>
        </w:rPr>
        <w:t xml:space="preserve">(1915-1916) </w:t>
      </w:r>
      <w:hyperlink r:id="rId24" w:history="1">
        <w:r>
          <w:rPr>
            <w:rStyle w:val="Hyperlink"/>
          </w:rPr>
          <w:t>http://www.fordham.edu/Halsall/mod/1918Fraser.asp</w:t>
        </w:r>
      </w:hyperlink>
    </w:p>
    <w:p w:rsidR="003B6FAE" w:rsidRDefault="003B6FAE" w:rsidP="003B6FAE">
      <w:pPr>
        <w:rPr>
          <w:rFonts w:ascii="Times New Roman" w:hAnsi="Times New Roman"/>
          <w:sz w:val="24"/>
          <w:szCs w:val="24"/>
        </w:rPr>
      </w:pPr>
      <w:r>
        <w:rPr>
          <w:rFonts w:ascii="Times New Roman" w:hAnsi="Times New Roman"/>
          <w:sz w:val="24"/>
          <w:szCs w:val="24"/>
        </w:rPr>
        <w:t>Fri.</w:t>
      </w:r>
      <w:r w:rsidR="00927340">
        <w:rPr>
          <w:rFonts w:ascii="Times New Roman" w:hAnsi="Times New Roman"/>
          <w:sz w:val="24"/>
          <w:szCs w:val="24"/>
        </w:rPr>
        <w:t xml:space="preserve"> March 14</w:t>
      </w:r>
      <w:r w:rsidR="00A34658">
        <w:rPr>
          <w:rFonts w:ascii="Times New Roman" w:hAnsi="Times New Roman"/>
          <w:sz w:val="24"/>
          <w:szCs w:val="24"/>
        </w:rPr>
        <w:t xml:space="preserve"> – World War I: Part II</w:t>
      </w:r>
    </w:p>
    <w:p w:rsidR="00E85625" w:rsidRDefault="00E85625" w:rsidP="00E85625">
      <w:pPr>
        <w:rPr>
          <w:rFonts w:ascii="Times New Roman" w:hAnsi="Times New Roman"/>
          <w:sz w:val="24"/>
          <w:szCs w:val="24"/>
        </w:rPr>
      </w:pPr>
      <w:r>
        <w:rPr>
          <w:rFonts w:ascii="Times New Roman" w:hAnsi="Times New Roman"/>
          <w:sz w:val="24"/>
          <w:szCs w:val="24"/>
        </w:rPr>
        <w:tab/>
      </w:r>
      <w:r w:rsidR="003F29B8">
        <w:rPr>
          <w:rFonts w:ascii="Times New Roman" w:hAnsi="Times New Roman"/>
          <w:b/>
          <w:sz w:val="24"/>
          <w:szCs w:val="24"/>
          <w:u w:val="single"/>
        </w:rPr>
        <w:t xml:space="preserve">Secondary </w:t>
      </w:r>
      <w:r>
        <w:rPr>
          <w:rFonts w:ascii="Times New Roman" w:hAnsi="Times New Roman"/>
          <w:b/>
          <w:sz w:val="24"/>
          <w:szCs w:val="24"/>
          <w:u w:val="single"/>
        </w:rPr>
        <w:t>Readings:</w:t>
      </w:r>
      <w:r w:rsidR="003F29B8">
        <w:rPr>
          <w:rFonts w:ascii="Times New Roman" w:hAnsi="Times New Roman"/>
          <w:b/>
          <w:sz w:val="24"/>
          <w:szCs w:val="24"/>
          <w:u w:val="single"/>
        </w:rPr>
        <w:t xml:space="preserve"> </w:t>
      </w:r>
      <w:r w:rsidR="003F29B8">
        <w:rPr>
          <w:rFonts w:ascii="Times New Roman" w:hAnsi="Times New Roman"/>
          <w:i/>
          <w:sz w:val="24"/>
          <w:szCs w:val="24"/>
        </w:rPr>
        <w:t>Modern Europe</w:t>
      </w:r>
      <w:r w:rsidR="003F29B8">
        <w:rPr>
          <w:rFonts w:ascii="Times New Roman" w:hAnsi="Times New Roman"/>
          <w:sz w:val="24"/>
          <w:szCs w:val="24"/>
        </w:rPr>
        <w:t>, Chapter 6</w:t>
      </w:r>
    </w:p>
    <w:p w:rsidR="003C73BC" w:rsidRPr="003C73BC" w:rsidRDefault="003C73BC" w:rsidP="003C73BC">
      <w:pPr>
        <w:ind w:left="720"/>
        <w:rPr>
          <w:rFonts w:ascii="Times New Roman" w:hAnsi="Times New Roman"/>
          <w:sz w:val="24"/>
          <w:szCs w:val="24"/>
        </w:rPr>
      </w:pPr>
      <w:r>
        <w:rPr>
          <w:rFonts w:ascii="Times New Roman" w:hAnsi="Times New Roman"/>
          <w:b/>
          <w:sz w:val="24"/>
          <w:szCs w:val="24"/>
          <w:u w:val="single"/>
        </w:rPr>
        <w:t>Primary Reading:</w:t>
      </w:r>
      <w:r>
        <w:rPr>
          <w:rFonts w:ascii="Times New Roman" w:hAnsi="Times New Roman"/>
          <w:sz w:val="24"/>
          <w:szCs w:val="24"/>
        </w:rPr>
        <w:t xml:space="preserve"> Rosa Luxembourg, “The War and the Workers”(1916) </w:t>
      </w:r>
      <w:hyperlink r:id="rId25" w:history="1">
        <w:r>
          <w:rPr>
            <w:rStyle w:val="Hyperlink"/>
          </w:rPr>
          <w:t>https://www.h-net.org/~german/gtext/kaiserreich/lux.html</w:t>
        </w:r>
      </w:hyperlink>
    </w:p>
    <w:p w:rsidR="00E85625" w:rsidRDefault="003B6FAE" w:rsidP="003B6FAE">
      <w:pPr>
        <w:rPr>
          <w:rFonts w:ascii="Times New Roman" w:hAnsi="Times New Roman"/>
          <w:b/>
          <w:sz w:val="24"/>
          <w:szCs w:val="24"/>
        </w:rPr>
      </w:pPr>
      <w:r>
        <w:rPr>
          <w:rFonts w:ascii="Times New Roman" w:hAnsi="Times New Roman"/>
          <w:sz w:val="24"/>
          <w:szCs w:val="24"/>
        </w:rPr>
        <w:t>Mon.</w:t>
      </w:r>
      <w:r w:rsidR="00927340">
        <w:rPr>
          <w:rFonts w:ascii="Times New Roman" w:hAnsi="Times New Roman"/>
          <w:sz w:val="24"/>
          <w:szCs w:val="24"/>
        </w:rPr>
        <w:t xml:space="preserve"> March 17</w:t>
      </w:r>
      <w:r w:rsidR="00A34658">
        <w:rPr>
          <w:rFonts w:ascii="Times New Roman" w:hAnsi="Times New Roman"/>
          <w:sz w:val="24"/>
          <w:szCs w:val="24"/>
        </w:rPr>
        <w:t xml:space="preserve"> –</w:t>
      </w:r>
      <w:r w:rsidR="006038E5">
        <w:rPr>
          <w:rFonts w:ascii="Times New Roman" w:hAnsi="Times New Roman"/>
          <w:sz w:val="24"/>
          <w:szCs w:val="24"/>
        </w:rPr>
        <w:t xml:space="preserve"> </w:t>
      </w:r>
      <w:r w:rsidR="00E85625">
        <w:rPr>
          <w:rFonts w:ascii="Times New Roman" w:hAnsi="Times New Roman"/>
          <w:sz w:val="24"/>
          <w:szCs w:val="24"/>
        </w:rPr>
        <w:t>World War I: Part III</w:t>
      </w:r>
    </w:p>
    <w:p w:rsidR="00E85625" w:rsidRDefault="00E85625" w:rsidP="00E85625">
      <w:pPr>
        <w:rPr>
          <w:rFonts w:ascii="Times New Roman" w:hAnsi="Times New Roman"/>
          <w:sz w:val="24"/>
          <w:szCs w:val="24"/>
        </w:rPr>
      </w:pPr>
      <w:r>
        <w:rPr>
          <w:rFonts w:ascii="Times New Roman" w:hAnsi="Times New Roman"/>
          <w:sz w:val="24"/>
          <w:szCs w:val="24"/>
        </w:rPr>
        <w:tab/>
      </w:r>
      <w:r w:rsidR="003F29B8">
        <w:rPr>
          <w:rFonts w:ascii="Times New Roman" w:hAnsi="Times New Roman"/>
          <w:b/>
          <w:sz w:val="24"/>
          <w:szCs w:val="24"/>
          <w:u w:val="single"/>
        </w:rPr>
        <w:t xml:space="preserve">Secondary </w:t>
      </w:r>
      <w:r>
        <w:rPr>
          <w:rFonts w:ascii="Times New Roman" w:hAnsi="Times New Roman"/>
          <w:b/>
          <w:sz w:val="24"/>
          <w:szCs w:val="24"/>
          <w:u w:val="single"/>
        </w:rPr>
        <w:t>Readings:</w:t>
      </w:r>
      <w:r w:rsidR="003F29B8">
        <w:rPr>
          <w:rFonts w:ascii="Times New Roman" w:hAnsi="Times New Roman"/>
          <w:sz w:val="24"/>
          <w:szCs w:val="24"/>
        </w:rPr>
        <w:t xml:space="preserve"> </w:t>
      </w:r>
      <w:r w:rsidR="003F29B8">
        <w:rPr>
          <w:rFonts w:ascii="Times New Roman" w:hAnsi="Times New Roman"/>
          <w:i/>
          <w:sz w:val="24"/>
          <w:szCs w:val="24"/>
        </w:rPr>
        <w:t>Modern Europe</w:t>
      </w:r>
      <w:r w:rsidR="003F29B8">
        <w:rPr>
          <w:rFonts w:ascii="Times New Roman" w:hAnsi="Times New Roman"/>
          <w:sz w:val="24"/>
          <w:szCs w:val="24"/>
        </w:rPr>
        <w:t>, Chapter 6</w:t>
      </w:r>
    </w:p>
    <w:p w:rsidR="003C73BC" w:rsidRPr="003C73BC" w:rsidRDefault="003C73BC" w:rsidP="003C73BC">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Woodrow Wilson, “Speech on the Fourteen Points, January 8, 1919”  </w:t>
      </w:r>
      <w:hyperlink r:id="rId26" w:history="1">
        <w:r>
          <w:rPr>
            <w:rStyle w:val="Hyperlink"/>
          </w:rPr>
          <w:t>http://www.fordham.edu/Halsall/mod/1918wilson.asp</w:t>
        </w:r>
      </w:hyperlink>
    </w:p>
    <w:p w:rsidR="00E85625" w:rsidRPr="00E85625" w:rsidRDefault="00E85625" w:rsidP="003B6FAE">
      <w:pPr>
        <w:rPr>
          <w:rFonts w:ascii="Times New Roman" w:hAnsi="Times New Roman"/>
          <w:b/>
          <w:sz w:val="24"/>
          <w:szCs w:val="24"/>
        </w:rPr>
      </w:pPr>
      <w:r>
        <w:rPr>
          <w:rFonts w:ascii="Times New Roman" w:hAnsi="Times New Roman"/>
          <w:sz w:val="24"/>
          <w:szCs w:val="24"/>
        </w:rPr>
        <w:t xml:space="preserve">Wed. March 19 - </w:t>
      </w:r>
      <w:r>
        <w:rPr>
          <w:rFonts w:ascii="Times New Roman" w:hAnsi="Times New Roman"/>
          <w:b/>
          <w:sz w:val="24"/>
          <w:szCs w:val="24"/>
        </w:rPr>
        <w:t>Midterm</w:t>
      </w:r>
    </w:p>
    <w:p w:rsidR="006038E5" w:rsidRDefault="00E85625" w:rsidP="003B6FAE">
      <w:pPr>
        <w:rPr>
          <w:rFonts w:ascii="Times New Roman" w:hAnsi="Times New Roman"/>
          <w:sz w:val="24"/>
          <w:szCs w:val="24"/>
        </w:rPr>
      </w:pPr>
      <w:r>
        <w:rPr>
          <w:rFonts w:ascii="Times New Roman" w:hAnsi="Times New Roman"/>
          <w:sz w:val="24"/>
          <w:szCs w:val="24"/>
        </w:rPr>
        <w:t>Fri</w:t>
      </w:r>
      <w:r w:rsidR="003B6FAE">
        <w:rPr>
          <w:rFonts w:ascii="Times New Roman" w:hAnsi="Times New Roman"/>
          <w:sz w:val="24"/>
          <w:szCs w:val="24"/>
        </w:rPr>
        <w:t>.</w:t>
      </w:r>
      <w:r>
        <w:rPr>
          <w:rFonts w:ascii="Times New Roman" w:hAnsi="Times New Roman"/>
          <w:sz w:val="24"/>
          <w:szCs w:val="24"/>
        </w:rPr>
        <w:t xml:space="preserve"> March 21</w:t>
      </w:r>
      <w:r w:rsidR="00A34658">
        <w:rPr>
          <w:rFonts w:ascii="Times New Roman" w:hAnsi="Times New Roman"/>
          <w:sz w:val="24"/>
          <w:szCs w:val="24"/>
        </w:rPr>
        <w:t xml:space="preserve"> – </w:t>
      </w:r>
      <w:r w:rsidR="006038E5">
        <w:rPr>
          <w:rFonts w:ascii="Times New Roman" w:hAnsi="Times New Roman"/>
          <w:sz w:val="24"/>
          <w:szCs w:val="24"/>
        </w:rPr>
        <w:t xml:space="preserve">The Russian Revolution </w:t>
      </w:r>
    </w:p>
    <w:p w:rsidR="00E85625" w:rsidRDefault="00E85625" w:rsidP="00E85625">
      <w:pPr>
        <w:rPr>
          <w:rFonts w:ascii="Times New Roman" w:hAnsi="Times New Roman"/>
          <w:sz w:val="24"/>
          <w:szCs w:val="24"/>
        </w:rPr>
      </w:pPr>
      <w:r>
        <w:rPr>
          <w:rFonts w:ascii="Times New Roman" w:hAnsi="Times New Roman"/>
          <w:sz w:val="24"/>
          <w:szCs w:val="24"/>
        </w:rPr>
        <w:tab/>
      </w:r>
      <w:r w:rsidR="001C1161"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sidR="001C1161">
        <w:rPr>
          <w:rFonts w:ascii="Times New Roman" w:hAnsi="Times New Roman"/>
          <w:sz w:val="24"/>
          <w:szCs w:val="24"/>
        </w:rPr>
        <w:t xml:space="preserve"> </w:t>
      </w:r>
      <w:r w:rsidR="001C1161">
        <w:rPr>
          <w:rFonts w:ascii="Times New Roman" w:hAnsi="Times New Roman"/>
          <w:i/>
          <w:sz w:val="24"/>
          <w:szCs w:val="24"/>
        </w:rPr>
        <w:t>Modern Europe</w:t>
      </w:r>
      <w:r w:rsidR="001C1161">
        <w:rPr>
          <w:rFonts w:ascii="Times New Roman" w:hAnsi="Times New Roman"/>
          <w:sz w:val="24"/>
          <w:szCs w:val="24"/>
        </w:rPr>
        <w:t>, Chapter 7</w:t>
      </w:r>
    </w:p>
    <w:p w:rsidR="001C1161" w:rsidRPr="001C1161" w:rsidRDefault="001C1161" w:rsidP="001C1161">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Lenin, </w:t>
      </w:r>
      <w:r>
        <w:rPr>
          <w:rFonts w:ascii="Times New Roman" w:hAnsi="Times New Roman"/>
          <w:i/>
          <w:sz w:val="24"/>
          <w:szCs w:val="24"/>
        </w:rPr>
        <w:t xml:space="preserve">What is to be Done </w:t>
      </w:r>
      <w:r>
        <w:rPr>
          <w:rFonts w:ascii="Times New Roman" w:hAnsi="Times New Roman"/>
          <w:sz w:val="24"/>
          <w:szCs w:val="24"/>
        </w:rPr>
        <w:t xml:space="preserve">(1902) </w:t>
      </w:r>
      <w:hyperlink r:id="rId27" w:history="1">
        <w:r>
          <w:rPr>
            <w:rStyle w:val="Hyperlink"/>
          </w:rPr>
          <w:t>http://www.fordham.edu/Halsall/mod/1902lenin.asp</w:t>
        </w:r>
      </w:hyperlink>
      <w:r w:rsidR="00D22A58">
        <w:t xml:space="preserve">; “Declaration of the Rights of the Toiling and Exploited Peoples” (1917) </w:t>
      </w:r>
      <w:hyperlink r:id="rId28" w:history="1">
        <w:r w:rsidR="00D22A58">
          <w:rPr>
            <w:rStyle w:val="Hyperlink"/>
          </w:rPr>
          <w:t>http://www.fordham.edu/Halsall/mod/modsbook39.asp</w:t>
        </w:r>
      </w:hyperlink>
    </w:p>
    <w:p w:rsidR="003B6FAE" w:rsidRDefault="00E85625" w:rsidP="003B6FAE">
      <w:pPr>
        <w:rPr>
          <w:rFonts w:ascii="Times New Roman" w:hAnsi="Times New Roman"/>
          <w:sz w:val="24"/>
          <w:szCs w:val="24"/>
        </w:rPr>
      </w:pPr>
      <w:proofErr w:type="gramStart"/>
      <w:r>
        <w:rPr>
          <w:rFonts w:ascii="Times New Roman" w:hAnsi="Times New Roman"/>
          <w:sz w:val="24"/>
          <w:szCs w:val="24"/>
        </w:rPr>
        <w:t>Mon.</w:t>
      </w:r>
      <w:r w:rsidR="003B6FAE">
        <w:rPr>
          <w:rFonts w:ascii="Times New Roman" w:hAnsi="Times New Roman"/>
          <w:sz w:val="24"/>
          <w:szCs w:val="24"/>
        </w:rPr>
        <w:t>.</w:t>
      </w:r>
      <w:proofErr w:type="gramEnd"/>
      <w:r>
        <w:rPr>
          <w:rFonts w:ascii="Times New Roman" w:hAnsi="Times New Roman"/>
          <w:sz w:val="24"/>
          <w:szCs w:val="24"/>
        </w:rPr>
        <w:t xml:space="preserve"> March 24</w:t>
      </w:r>
      <w:r w:rsidR="006038E5">
        <w:rPr>
          <w:rFonts w:ascii="Times New Roman" w:hAnsi="Times New Roman"/>
          <w:sz w:val="24"/>
          <w:szCs w:val="24"/>
        </w:rPr>
        <w:t xml:space="preserve"> – Interwar Europe</w:t>
      </w:r>
    </w:p>
    <w:p w:rsidR="002B7361" w:rsidRDefault="002B7361" w:rsidP="002B7361">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7</w:t>
      </w:r>
    </w:p>
    <w:p w:rsidR="00B76D0D" w:rsidRPr="0007288A" w:rsidRDefault="00680F1D" w:rsidP="0007288A">
      <w:pPr>
        <w:ind w:left="720"/>
        <w:rPr>
          <w:rFonts w:ascii="Times New Roman" w:hAnsi="Times New Roman"/>
          <w:sz w:val="24"/>
          <w:szCs w:val="24"/>
        </w:rPr>
      </w:pPr>
      <w:r>
        <w:rPr>
          <w:rFonts w:ascii="Times New Roman" w:hAnsi="Times New Roman"/>
          <w:b/>
          <w:sz w:val="24"/>
          <w:szCs w:val="24"/>
          <w:u w:val="single"/>
        </w:rPr>
        <w:t>P</w:t>
      </w:r>
      <w:r w:rsidR="00B76D0D">
        <w:rPr>
          <w:rFonts w:ascii="Times New Roman" w:hAnsi="Times New Roman"/>
          <w:b/>
          <w:sz w:val="24"/>
          <w:szCs w:val="24"/>
          <w:u w:val="single"/>
        </w:rPr>
        <w:t>rimary Readings:</w:t>
      </w:r>
      <w:r w:rsidR="00B76D0D">
        <w:rPr>
          <w:rFonts w:ascii="Times New Roman" w:hAnsi="Times New Roman"/>
          <w:sz w:val="24"/>
          <w:szCs w:val="24"/>
        </w:rPr>
        <w:t xml:space="preserve"> </w:t>
      </w:r>
      <w:r w:rsidR="0007288A">
        <w:rPr>
          <w:rFonts w:ascii="Times New Roman" w:hAnsi="Times New Roman"/>
          <w:sz w:val="24"/>
          <w:szCs w:val="24"/>
        </w:rPr>
        <w:t xml:space="preserve">John Maynard Keynes, </w:t>
      </w:r>
      <w:r w:rsidR="0007288A">
        <w:rPr>
          <w:rFonts w:ascii="Times New Roman" w:hAnsi="Times New Roman"/>
          <w:i/>
          <w:sz w:val="24"/>
          <w:szCs w:val="24"/>
        </w:rPr>
        <w:t xml:space="preserve">Economic Consequences of the Peace </w:t>
      </w:r>
      <w:r w:rsidR="0007288A">
        <w:rPr>
          <w:rFonts w:ascii="Times New Roman" w:hAnsi="Times New Roman"/>
          <w:sz w:val="24"/>
          <w:szCs w:val="24"/>
        </w:rPr>
        <w:t xml:space="preserve">(1920) </w:t>
      </w:r>
      <w:hyperlink r:id="rId29" w:history="1">
        <w:r w:rsidR="0007288A">
          <w:rPr>
            <w:rStyle w:val="Hyperlink"/>
          </w:rPr>
          <w:t>http://www.fordham.edu/Halsall/mod/modsbook41.asp</w:t>
        </w:r>
      </w:hyperlink>
    </w:p>
    <w:p w:rsidR="003B6FAE" w:rsidRDefault="00E85625" w:rsidP="003B6FAE">
      <w:pPr>
        <w:rPr>
          <w:rFonts w:ascii="Times New Roman" w:hAnsi="Times New Roman"/>
          <w:sz w:val="24"/>
          <w:szCs w:val="24"/>
        </w:rPr>
      </w:pPr>
      <w:r>
        <w:rPr>
          <w:rFonts w:ascii="Times New Roman" w:hAnsi="Times New Roman"/>
          <w:sz w:val="24"/>
          <w:szCs w:val="24"/>
        </w:rPr>
        <w:t>Wed</w:t>
      </w:r>
      <w:r w:rsidR="003B6FAE">
        <w:rPr>
          <w:rFonts w:ascii="Times New Roman" w:hAnsi="Times New Roman"/>
          <w:sz w:val="24"/>
          <w:szCs w:val="24"/>
        </w:rPr>
        <w:t>.</w:t>
      </w:r>
      <w:r>
        <w:rPr>
          <w:rFonts w:ascii="Times New Roman" w:hAnsi="Times New Roman"/>
          <w:sz w:val="24"/>
          <w:szCs w:val="24"/>
        </w:rPr>
        <w:t xml:space="preserve"> March 26</w:t>
      </w:r>
      <w:r w:rsidR="006038E5">
        <w:rPr>
          <w:rFonts w:ascii="Times New Roman" w:hAnsi="Times New Roman"/>
          <w:sz w:val="24"/>
          <w:szCs w:val="24"/>
        </w:rPr>
        <w:t xml:space="preserve"> – Rise of Fascism</w:t>
      </w:r>
    </w:p>
    <w:p w:rsidR="002B7361" w:rsidRDefault="002B7361" w:rsidP="002B7361">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8</w:t>
      </w:r>
    </w:p>
    <w:p w:rsidR="0007288A" w:rsidRPr="0007288A" w:rsidRDefault="0007288A" w:rsidP="0007288A">
      <w:pPr>
        <w:ind w:left="720"/>
      </w:pPr>
      <w:r>
        <w:rPr>
          <w:rFonts w:ascii="Times New Roman" w:hAnsi="Times New Roman"/>
          <w:b/>
          <w:sz w:val="24"/>
          <w:szCs w:val="24"/>
          <w:u w:val="single"/>
        </w:rPr>
        <w:t>Primary Readings:</w:t>
      </w:r>
      <w:r>
        <w:rPr>
          <w:rFonts w:ascii="Times New Roman" w:hAnsi="Times New Roman"/>
          <w:sz w:val="24"/>
          <w:szCs w:val="24"/>
        </w:rPr>
        <w:t xml:space="preserve"> Benito Mussolini, </w:t>
      </w:r>
      <w:r>
        <w:rPr>
          <w:rFonts w:ascii="Times New Roman" w:hAnsi="Times New Roman"/>
          <w:i/>
          <w:sz w:val="24"/>
          <w:szCs w:val="24"/>
        </w:rPr>
        <w:t>What is Fascism?</w:t>
      </w:r>
      <w:r>
        <w:t xml:space="preserve">(1932) </w:t>
      </w:r>
      <w:hyperlink r:id="rId30" w:history="1">
        <w:r>
          <w:rPr>
            <w:rStyle w:val="Hyperlink"/>
          </w:rPr>
          <w:t>http://www.fordham.edu/Halsall/mod/mussolini-fascism.asp</w:t>
        </w:r>
      </w:hyperlink>
    </w:p>
    <w:p w:rsidR="006038E5" w:rsidRDefault="00E85625" w:rsidP="003B6FAE">
      <w:pPr>
        <w:rPr>
          <w:rFonts w:ascii="Times New Roman" w:hAnsi="Times New Roman"/>
          <w:sz w:val="24"/>
          <w:szCs w:val="24"/>
        </w:rPr>
      </w:pPr>
      <w:r>
        <w:rPr>
          <w:rFonts w:ascii="Times New Roman" w:hAnsi="Times New Roman"/>
          <w:sz w:val="24"/>
          <w:szCs w:val="24"/>
        </w:rPr>
        <w:t>Fri</w:t>
      </w:r>
      <w:r w:rsidR="003B6FAE">
        <w:rPr>
          <w:rFonts w:ascii="Times New Roman" w:hAnsi="Times New Roman"/>
          <w:sz w:val="24"/>
          <w:szCs w:val="24"/>
        </w:rPr>
        <w:t>.</w:t>
      </w:r>
      <w:r>
        <w:rPr>
          <w:rFonts w:ascii="Times New Roman" w:hAnsi="Times New Roman"/>
          <w:sz w:val="24"/>
          <w:szCs w:val="24"/>
        </w:rPr>
        <w:t xml:space="preserve"> March 28</w:t>
      </w:r>
      <w:r w:rsidR="006038E5">
        <w:rPr>
          <w:rFonts w:ascii="Times New Roman" w:hAnsi="Times New Roman"/>
          <w:sz w:val="24"/>
          <w:szCs w:val="24"/>
        </w:rPr>
        <w:t xml:space="preserve"> – Nazi Germany: Part I</w:t>
      </w:r>
    </w:p>
    <w:p w:rsidR="002B7361" w:rsidRDefault="002B7361" w:rsidP="002B7361">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8</w:t>
      </w:r>
    </w:p>
    <w:p w:rsidR="00680F1D" w:rsidRPr="00680F1D" w:rsidRDefault="00680F1D" w:rsidP="00680F1D">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Adolf Hitler, “The Discovery of Antisemitism in Vienna” (1932) </w:t>
      </w:r>
      <w:hyperlink r:id="rId31" w:history="1">
        <w:r>
          <w:rPr>
            <w:rStyle w:val="Hyperlink"/>
          </w:rPr>
          <w:t>https://www.h-net.org/~german/gtext/kaiserreich/hitler1.html</w:t>
        </w:r>
      </w:hyperlink>
    </w:p>
    <w:p w:rsidR="003B6FAE" w:rsidRDefault="00E85625" w:rsidP="003B6FAE">
      <w:pPr>
        <w:rPr>
          <w:rFonts w:ascii="Times New Roman" w:hAnsi="Times New Roman"/>
          <w:sz w:val="24"/>
          <w:szCs w:val="24"/>
        </w:rPr>
      </w:pPr>
      <w:r>
        <w:rPr>
          <w:rFonts w:ascii="Times New Roman" w:hAnsi="Times New Roman"/>
          <w:sz w:val="24"/>
          <w:szCs w:val="24"/>
        </w:rPr>
        <w:lastRenderedPageBreak/>
        <w:t>Mon</w:t>
      </w:r>
      <w:r w:rsidR="003B6FAE">
        <w:rPr>
          <w:rFonts w:ascii="Times New Roman" w:hAnsi="Times New Roman"/>
          <w:sz w:val="24"/>
          <w:szCs w:val="24"/>
        </w:rPr>
        <w:t>.</w:t>
      </w:r>
      <w:r>
        <w:rPr>
          <w:rFonts w:ascii="Times New Roman" w:hAnsi="Times New Roman"/>
          <w:sz w:val="24"/>
          <w:szCs w:val="24"/>
        </w:rPr>
        <w:t xml:space="preserve"> March 31</w:t>
      </w:r>
      <w:r w:rsidR="006038E5">
        <w:rPr>
          <w:rFonts w:ascii="Times New Roman" w:hAnsi="Times New Roman"/>
          <w:sz w:val="24"/>
          <w:szCs w:val="24"/>
        </w:rPr>
        <w:t xml:space="preserve"> – Nazi German: Part II</w:t>
      </w:r>
    </w:p>
    <w:p w:rsidR="002B7361" w:rsidRDefault="002B7361" w:rsidP="002B7361">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8</w:t>
      </w:r>
    </w:p>
    <w:p w:rsidR="00680F1D" w:rsidRPr="00680F1D" w:rsidRDefault="00680F1D" w:rsidP="002E3E0C">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t>
      </w:r>
      <w:r w:rsidR="002E3E0C">
        <w:rPr>
          <w:rFonts w:ascii="Times New Roman" w:hAnsi="Times New Roman"/>
          <w:sz w:val="24"/>
          <w:szCs w:val="24"/>
        </w:rPr>
        <w:t xml:space="preserve">Wansee Conference Minutes (1942) </w:t>
      </w:r>
      <w:hyperlink r:id="rId32" w:history="1">
        <w:r w:rsidR="002E3E0C">
          <w:rPr>
            <w:rStyle w:val="Hyperlink"/>
          </w:rPr>
          <w:t>http://www.historyplace.com/worldwar2/holocaust/h-wannsee.htm</w:t>
        </w:r>
      </w:hyperlink>
    </w:p>
    <w:p w:rsidR="003B6FAE" w:rsidRDefault="00E85625" w:rsidP="00927340">
      <w:pPr>
        <w:rPr>
          <w:rFonts w:ascii="Times New Roman" w:hAnsi="Times New Roman"/>
          <w:sz w:val="24"/>
          <w:szCs w:val="24"/>
        </w:rPr>
      </w:pPr>
      <w:r>
        <w:rPr>
          <w:rFonts w:ascii="Times New Roman" w:hAnsi="Times New Roman"/>
          <w:sz w:val="24"/>
          <w:szCs w:val="24"/>
        </w:rPr>
        <w:t>Wed</w:t>
      </w:r>
      <w:r w:rsidR="003B6FAE">
        <w:rPr>
          <w:rFonts w:ascii="Times New Roman" w:hAnsi="Times New Roman"/>
          <w:sz w:val="24"/>
          <w:szCs w:val="24"/>
        </w:rPr>
        <w:t>.</w:t>
      </w:r>
      <w:r>
        <w:rPr>
          <w:rFonts w:ascii="Times New Roman" w:hAnsi="Times New Roman"/>
          <w:sz w:val="24"/>
          <w:szCs w:val="24"/>
        </w:rPr>
        <w:t xml:space="preserve"> April 2</w:t>
      </w:r>
      <w:r w:rsidR="006038E5">
        <w:rPr>
          <w:rFonts w:ascii="Times New Roman" w:hAnsi="Times New Roman"/>
          <w:sz w:val="24"/>
          <w:szCs w:val="24"/>
        </w:rPr>
        <w:t xml:space="preserve"> – World War II: Part I</w:t>
      </w:r>
    </w:p>
    <w:p w:rsidR="002B7361" w:rsidRDefault="002B7361" w:rsidP="002B7361">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9</w:t>
      </w:r>
    </w:p>
    <w:p w:rsidR="00E335C7" w:rsidRPr="00E335C7" w:rsidRDefault="00E335C7" w:rsidP="00E335C7">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The Munich Pact (Sept. 1938) </w:t>
      </w:r>
      <w:hyperlink r:id="rId33" w:history="1">
        <w:r>
          <w:rPr>
            <w:rStyle w:val="Hyperlink"/>
          </w:rPr>
          <w:t>http://avalon.law.yale.edu/imt/munich1.asp</w:t>
        </w:r>
      </w:hyperlink>
      <w:r>
        <w:t xml:space="preserve">; Molotov-Ribbentrop Pact (1939) </w:t>
      </w:r>
      <w:hyperlink r:id="rId34" w:history="1">
        <w:r>
          <w:rPr>
            <w:rStyle w:val="Hyperlink"/>
          </w:rPr>
          <w:t>http://www.fordham.edu/Halsall/mod/1939pact.asp</w:t>
        </w:r>
      </w:hyperlink>
      <w:r>
        <w:t xml:space="preserve">; Atlantic Charter (August 1941) </w:t>
      </w:r>
      <w:hyperlink r:id="rId35" w:history="1">
        <w:r>
          <w:rPr>
            <w:rStyle w:val="Hyperlink"/>
          </w:rPr>
          <w:t>http://avalon.law.yale.edu/wwii/atlantic.asp</w:t>
        </w:r>
      </w:hyperlink>
    </w:p>
    <w:p w:rsidR="003B6FAE" w:rsidRDefault="00E85625" w:rsidP="003B6FAE">
      <w:pPr>
        <w:rPr>
          <w:rFonts w:ascii="Times New Roman" w:hAnsi="Times New Roman"/>
          <w:sz w:val="24"/>
          <w:szCs w:val="24"/>
        </w:rPr>
      </w:pPr>
      <w:proofErr w:type="gramStart"/>
      <w:r>
        <w:rPr>
          <w:rFonts w:ascii="Times New Roman" w:hAnsi="Times New Roman"/>
          <w:sz w:val="24"/>
          <w:szCs w:val="24"/>
        </w:rPr>
        <w:t>Fri.</w:t>
      </w:r>
      <w:r w:rsidR="003B6FAE">
        <w:rPr>
          <w:rFonts w:ascii="Times New Roman" w:hAnsi="Times New Roman"/>
          <w:sz w:val="24"/>
          <w:szCs w:val="24"/>
        </w:rPr>
        <w:t>.</w:t>
      </w:r>
      <w:proofErr w:type="gramEnd"/>
      <w:r>
        <w:rPr>
          <w:rFonts w:ascii="Times New Roman" w:hAnsi="Times New Roman"/>
          <w:sz w:val="24"/>
          <w:szCs w:val="24"/>
        </w:rPr>
        <w:t xml:space="preserve"> April 4</w:t>
      </w:r>
      <w:r w:rsidR="006038E5">
        <w:rPr>
          <w:rFonts w:ascii="Times New Roman" w:hAnsi="Times New Roman"/>
          <w:sz w:val="24"/>
          <w:szCs w:val="24"/>
        </w:rPr>
        <w:t xml:space="preserve"> – World War II: Part II</w:t>
      </w:r>
    </w:p>
    <w:p w:rsidR="00996CB2" w:rsidRDefault="00996CB2" w:rsidP="00996CB2">
      <w:pPr>
        <w:rPr>
          <w:rFonts w:ascii="Times New Roman" w:hAnsi="Times New Roman"/>
          <w:sz w:val="24"/>
          <w:szCs w:val="24"/>
        </w:rPr>
      </w:pPr>
      <w:r>
        <w:rPr>
          <w:rFonts w:ascii="Times New Roman" w:hAnsi="Times New Roman"/>
          <w:sz w:val="24"/>
          <w:szCs w:val="24"/>
        </w:rPr>
        <w:tab/>
      </w:r>
      <w:r w:rsidRPr="001C1161">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9</w:t>
      </w:r>
    </w:p>
    <w:p w:rsidR="00E85625" w:rsidRPr="005070AC" w:rsidRDefault="00996CB2" w:rsidP="00996CB2">
      <w:pPr>
        <w:ind w:firstLine="720"/>
        <w:rPr>
          <w:rFonts w:ascii="Times New Roman" w:hAnsi="Times New Roman"/>
          <w:b/>
          <w:sz w:val="24"/>
          <w:szCs w:val="24"/>
          <w:u w:val="single"/>
        </w:rPr>
      </w:pPr>
      <w:r w:rsidRPr="00996CB2">
        <w:rPr>
          <w:rFonts w:ascii="Times New Roman" w:hAnsi="Times New Roman"/>
          <w:b/>
          <w:sz w:val="24"/>
          <w:szCs w:val="24"/>
          <w:u w:val="single"/>
        </w:rPr>
        <w:t xml:space="preserve">Primary </w:t>
      </w:r>
      <w:r w:rsidR="00E85625">
        <w:rPr>
          <w:rFonts w:ascii="Times New Roman" w:hAnsi="Times New Roman"/>
          <w:b/>
          <w:sz w:val="24"/>
          <w:szCs w:val="24"/>
          <w:u w:val="single"/>
        </w:rPr>
        <w:t>Readings:</w:t>
      </w:r>
      <w:r>
        <w:rPr>
          <w:rFonts w:ascii="Times New Roman" w:hAnsi="Times New Roman"/>
          <w:b/>
          <w:sz w:val="24"/>
          <w:szCs w:val="24"/>
          <w:u w:val="single"/>
        </w:rPr>
        <w:t xml:space="preserve"> </w:t>
      </w:r>
      <w:r w:rsidRPr="007E0E48">
        <w:rPr>
          <w:rFonts w:ascii="Times New Roman" w:hAnsi="Times New Roman"/>
          <w:sz w:val="24"/>
          <w:szCs w:val="24"/>
        </w:rPr>
        <w:t xml:space="preserve">Anonymous, </w:t>
      </w:r>
      <w:r w:rsidRPr="007E0E48">
        <w:rPr>
          <w:rFonts w:ascii="Times New Roman" w:hAnsi="Times New Roman"/>
          <w:i/>
          <w:sz w:val="24"/>
          <w:szCs w:val="24"/>
        </w:rPr>
        <w:t>A Woman in Berlin</w:t>
      </w:r>
      <w:r w:rsidR="005070AC">
        <w:rPr>
          <w:rFonts w:ascii="Times New Roman" w:hAnsi="Times New Roman"/>
          <w:sz w:val="24"/>
          <w:szCs w:val="24"/>
        </w:rPr>
        <w:t>, ix-133</w:t>
      </w:r>
    </w:p>
    <w:p w:rsidR="003B6FAE" w:rsidRDefault="00E85625" w:rsidP="003B6FAE">
      <w:pPr>
        <w:rPr>
          <w:rFonts w:ascii="Times New Roman" w:hAnsi="Times New Roman"/>
          <w:sz w:val="24"/>
          <w:szCs w:val="24"/>
        </w:rPr>
      </w:pPr>
      <w:r>
        <w:rPr>
          <w:rFonts w:ascii="Times New Roman" w:hAnsi="Times New Roman"/>
          <w:sz w:val="24"/>
          <w:szCs w:val="24"/>
        </w:rPr>
        <w:t>Mon. April 7</w:t>
      </w:r>
      <w:r w:rsidR="006038E5">
        <w:rPr>
          <w:rFonts w:ascii="Times New Roman" w:hAnsi="Times New Roman"/>
          <w:sz w:val="24"/>
          <w:szCs w:val="24"/>
        </w:rPr>
        <w:t xml:space="preserve"> – World War II: Part III</w:t>
      </w:r>
    </w:p>
    <w:p w:rsidR="00996CB2" w:rsidRPr="005070AC" w:rsidRDefault="00996CB2" w:rsidP="00996CB2">
      <w:pPr>
        <w:rPr>
          <w:rFonts w:ascii="Times New Roman" w:hAnsi="Times New Roman"/>
          <w:b/>
          <w:sz w:val="24"/>
          <w:szCs w:val="24"/>
          <w:u w:val="single"/>
        </w:rPr>
      </w:pPr>
      <w:r>
        <w:rPr>
          <w:rFonts w:ascii="Times New Roman" w:hAnsi="Times New Roman"/>
          <w:sz w:val="24"/>
          <w:szCs w:val="24"/>
        </w:rPr>
        <w:tab/>
      </w:r>
      <w:r w:rsidRPr="00996CB2">
        <w:rPr>
          <w:rFonts w:ascii="Times New Roman" w:hAnsi="Times New Roman"/>
          <w:b/>
          <w:sz w:val="24"/>
          <w:szCs w:val="24"/>
          <w:u w:val="single"/>
        </w:rPr>
        <w:t xml:space="preserve">Primary </w:t>
      </w:r>
      <w:r>
        <w:rPr>
          <w:rFonts w:ascii="Times New Roman" w:hAnsi="Times New Roman"/>
          <w:b/>
          <w:sz w:val="24"/>
          <w:szCs w:val="24"/>
          <w:u w:val="single"/>
        </w:rPr>
        <w:t xml:space="preserve">Readings: </w:t>
      </w:r>
      <w:r w:rsidRPr="007E0E48">
        <w:rPr>
          <w:rFonts w:ascii="Times New Roman" w:hAnsi="Times New Roman"/>
          <w:sz w:val="24"/>
          <w:szCs w:val="24"/>
        </w:rPr>
        <w:t xml:space="preserve">Anonymous, </w:t>
      </w:r>
      <w:r w:rsidRPr="007E0E48">
        <w:rPr>
          <w:rFonts w:ascii="Times New Roman" w:hAnsi="Times New Roman"/>
          <w:i/>
          <w:sz w:val="24"/>
          <w:szCs w:val="24"/>
        </w:rPr>
        <w:t>A Woman in Berlin</w:t>
      </w:r>
      <w:r w:rsidR="005070AC">
        <w:rPr>
          <w:rFonts w:ascii="Times New Roman" w:hAnsi="Times New Roman"/>
          <w:sz w:val="24"/>
          <w:szCs w:val="24"/>
        </w:rPr>
        <w:t>, 134-261</w:t>
      </w:r>
    </w:p>
    <w:p w:rsidR="00927340" w:rsidRDefault="00225FCE" w:rsidP="00927340">
      <w:pPr>
        <w:rPr>
          <w:rFonts w:ascii="Times New Roman" w:hAnsi="Times New Roman"/>
          <w:sz w:val="24"/>
          <w:szCs w:val="24"/>
        </w:rPr>
      </w:pPr>
      <w:r>
        <w:rPr>
          <w:rFonts w:ascii="Times New Roman" w:hAnsi="Times New Roman"/>
          <w:sz w:val="24"/>
          <w:szCs w:val="24"/>
        </w:rPr>
        <w:t>Wed. April 9</w:t>
      </w:r>
      <w:r w:rsidR="00C06022">
        <w:rPr>
          <w:rFonts w:ascii="Times New Roman" w:hAnsi="Times New Roman"/>
          <w:sz w:val="24"/>
          <w:szCs w:val="24"/>
        </w:rPr>
        <w:t xml:space="preserve"> – The Cold War: Part I</w:t>
      </w:r>
    </w:p>
    <w:p w:rsidR="00E335C7" w:rsidRPr="00225FCE" w:rsidRDefault="00E335C7" w:rsidP="00E335C7">
      <w:pPr>
        <w:rPr>
          <w:rFonts w:ascii="Times New Roman" w:hAnsi="Times New Roman"/>
          <w:sz w:val="24"/>
          <w:szCs w:val="24"/>
        </w:rPr>
      </w:pPr>
      <w:r>
        <w:rPr>
          <w:rFonts w:ascii="Times New Roman" w:hAnsi="Times New Roman"/>
          <w:sz w:val="24"/>
          <w:szCs w:val="24"/>
        </w:rPr>
        <w:tab/>
      </w:r>
      <w:r w:rsidRPr="00E335C7">
        <w:rPr>
          <w:rFonts w:ascii="Times New Roman" w:hAnsi="Times New Roman"/>
          <w:b/>
          <w:sz w:val="24"/>
          <w:szCs w:val="24"/>
          <w:u w:val="single"/>
        </w:rPr>
        <w:t xml:space="preserve">Secondary </w:t>
      </w:r>
      <w:r>
        <w:rPr>
          <w:rFonts w:ascii="Times New Roman" w:hAnsi="Times New Roman"/>
          <w:b/>
          <w:sz w:val="24"/>
          <w:szCs w:val="24"/>
          <w:u w:val="single"/>
        </w:rPr>
        <w:t>Readings:</w:t>
      </w:r>
      <w:r w:rsidR="00225FCE">
        <w:rPr>
          <w:rFonts w:ascii="Times New Roman" w:hAnsi="Times New Roman"/>
          <w:sz w:val="24"/>
          <w:szCs w:val="24"/>
        </w:rPr>
        <w:t xml:space="preserve"> </w:t>
      </w:r>
      <w:r w:rsidR="00225FCE">
        <w:rPr>
          <w:rFonts w:ascii="Times New Roman" w:hAnsi="Times New Roman"/>
          <w:i/>
          <w:sz w:val="24"/>
          <w:szCs w:val="24"/>
        </w:rPr>
        <w:t>Modern Europe,</w:t>
      </w:r>
      <w:r w:rsidR="00225FCE">
        <w:rPr>
          <w:rFonts w:ascii="Times New Roman" w:hAnsi="Times New Roman"/>
          <w:sz w:val="24"/>
          <w:szCs w:val="24"/>
        </w:rPr>
        <w:t xml:space="preserve"> Chapter 10</w:t>
      </w:r>
    </w:p>
    <w:p w:rsidR="00E335C7" w:rsidRPr="00D22A58" w:rsidRDefault="00E335C7" w:rsidP="00D22A58">
      <w:pPr>
        <w:ind w:left="720"/>
        <w:rPr>
          <w:rFonts w:ascii="Times New Roman" w:hAnsi="Times New Roman"/>
          <w:sz w:val="24"/>
          <w:szCs w:val="24"/>
        </w:rPr>
      </w:pPr>
      <w:r>
        <w:rPr>
          <w:rFonts w:ascii="Times New Roman" w:hAnsi="Times New Roman"/>
          <w:b/>
          <w:sz w:val="24"/>
          <w:szCs w:val="24"/>
          <w:u w:val="single"/>
        </w:rPr>
        <w:t>Primary Readings:</w:t>
      </w:r>
      <w:r w:rsidR="00D22A58">
        <w:rPr>
          <w:rFonts w:ascii="Times New Roman" w:hAnsi="Times New Roman"/>
          <w:sz w:val="24"/>
          <w:szCs w:val="24"/>
        </w:rPr>
        <w:t xml:space="preserve">  Winston S. Churchill, “Iron Curtain Speech” (March 1946) </w:t>
      </w:r>
      <w:hyperlink r:id="rId36" w:history="1">
        <w:r w:rsidR="00D22A58">
          <w:rPr>
            <w:rStyle w:val="Hyperlink"/>
          </w:rPr>
          <w:t>http://www.fordham.edu/Halsall/mod/churchill-iron.asp</w:t>
        </w:r>
      </w:hyperlink>
      <w:r w:rsidR="00746893">
        <w:t xml:space="preserve">; Stalin’s Response (1946) </w:t>
      </w:r>
      <w:hyperlink r:id="rId37" w:anchor="The Cold War" w:history="1">
        <w:r w:rsidR="00746893">
          <w:rPr>
            <w:rStyle w:val="Hyperlink"/>
          </w:rPr>
          <w:t>http://www.fordham.edu/Halsall/mod/modsbook46.asp#The Cold War</w:t>
        </w:r>
      </w:hyperlink>
    </w:p>
    <w:p w:rsidR="00927340" w:rsidRDefault="00225FCE" w:rsidP="00927340">
      <w:pPr>
        <w:rPr>
          <w:rFonts w:ascii="Times New Roman" w:hAnsi="Times New Roman"/>
          <w:sz w:val="24"/>
          <w:szCs w:val="24"/>
        </w:rPr>
      </w:pPr>
      <w:r>
        <w:rPr>
          <w:rFonts w:ascii="Times New Roman" w:hAnsi="Times New Roman"/>
          <w:sz w:val="24"/>
          <w:szCs w:val="24"/>
        </w:rPr>
        <w:t>Fri. April 11</w:t>
      </w:r>
      <w:r w:rsidR="00C06022">
        <w:rPr>
          <w:rFonts w:ascii="Times New Roman" w:hAnsi="Times New Roman"/>
          <w:sz w:val="24"/>
          <w:szCs w:val="24"/>
        </w:rPr>
        <w:t xml:space="preserve"> – The Cold War: Part II</w:t>
      </w:r>
    </w:p>
    <w:p w:rsidR="00E335C7" w:rsidRPr="00225FCE" w:rsidRDefault="00E335C7" w:rsidP="00E335C7">
      <w:pPr>
        <w:rPr>
          <w:rFonts w:ascii="Times New Roman" w:hAnsi="Times New Roman"/>
          <w:i/>
          <w:sz w:val="24"/>
          <w:szCs w:val="24"/>
        </w:rPr>
      </w:pPr>
      <w:r>
        <w:rPr>
          <w:rFonts w:ascii="Times New Roman" w:hAnsi="Times New Roman"/>
          <w:sz w:val="24"/>
          <w:szCs w:val="24"/>
        </w:rPr>
        <w:tab/>
      </w:r>
      <w:r w:rsidRPr="00E335C7">
        <w:rPr>
          <w:rFonts w:ascii="Times New Roman" w:hAnsi="Times New Roman"/>
          <w:b/>
          <w:sz w:val="24"/>
          <w:szCs w:val="24"/>
          <w:u w:val="single"/>
        </w:rPr>
        <w:t xml:space="preserve">Secondary </w:t>
      </w:r>
      <w:r>
        <w:rPr>
          <w:rFonts w:ascii="Times New Roman" w:hAnsi="Times New Roman"/>
          <w:b/>
          <w:sz w:val="24"/>
          <w:szCs w:val="24"/>
          <w:u w:val="single"/>
        </w:rPr>
        <w:t>Readings</w:t>
      </w:r>
      <w:r w:rsidR="00225FCE">
        <w:rPr>
          <w:rFonts w:ascii="Times New Roman" w:hAnsi="Times New Roman"/>
          <w:b/>
          <w:sz w:val="24"/>
          <w:szCs w:val="24"/>
          <w:u w:val="single"/>
        </w:rPr>
        <w:t>:</w:t>
      </w:r>
      <w:r w:rsidR="00225FCE">
        <w:rPr>
          <w:rFonts w:ascii="Times New Roman" w:hAnsi="Times New Roman"/>
          <w:sz w:val="24"/>
          <w:szCs w:val="24"/>
        </w:rPr>
        <w:t xml:space="preserve"> </w:t>
      </w:r>
      <w:r w:rsidR="00225FCE">
        <w:rPr>
          <w:rFonts w:ascii="Times New Roman" w:hAnsi="Times New Roman"/>
          <w:i/>
          <w:sz w:val="24"/>
          <w:szCs w:val="24"/>
        </w:rPr>
        <w:t>Modern Europe,</w:t>
      </w:r>
      <w:r w:rsidR="00225FCE">
        <w:rPr>
          <w:rFonts w:ascii="Times New Roman" w:hAnsi="Times New Roman"/>
          <w:sz w:val="24"/>
          <w:szCs w:val="24"/>
        </w:rPr>
        <w:t xml:space="preserve"> Chapter 10</w:t>
      </w:r>
    </w:p>
    <w:p w:rsidR="00E335C7" w:rsidRPr="00D22A58" w:rsidRDefault="00E335C7" w:rsidP="00D22A58">
      <w:pPr>
        <w:ind w:left="720"/>
        <w:rPr>
          <w:rFonts w:ascii="Times New Roman" w:hAnsi="Times New Roman"/>
          <w:sz w:val="24"/>
          <w:szCs w:val="24"/>
        </w:rPr>
      </w:pPr>
      <w:r>
        <w:rPr>
          <w:rFonts w:ascii="Times New Roman" w:hAnsi="Times New Roman"/>
          <w:b/>
          <w:sz w:val="24"/>
          <w:szCs w:val="24"/>
          <w:u w:val="single"/>
        </w:rPr>
        <w:t>Primary Readings:</w:t>
      </w:r>
      <w:r w:rsidR="00D22A58">
        <w:rPr>
          <w:rFonts w:ascii="Times New Roman" w:hAnsi="Times New Roman"/>
          <w:sz w:val="24"/>
          <w:szCs w:val="24"/>
        </w:rPr>
        <w:t xml:space="preserve"> </w:t>
      </w:r>
      <w:r w:rsidR="00746893">
        <w:rPr>
          <w:rFonts w:ascii="Times New Roman" w:hAnsi="Times New Roman"/>
          <w:sz w:val="24"/>
          <w:szCs w:val="24"/>
        </w:rPr>
        <w:t xml:space="preserve">Truman Doctrine (1947) </w:t>
      </w:r>
      <w:hyperlink r:id="rId38" w:history="1">
        <w:r w:rsidR="00746893">
          <w:rPr>
            <w:rStyle w:val="Hyperlink"/>
          </w:rPr>
          <w:t>http://www.fordham.edu/Halsall/mod/1947TRUMAN.asp</w:t>
        </w:r>
      </w:hyperlink>
      <w:r w:rsidR="00746893">
        <w:rPr>
          <w:rFonts w:ascii="Times New Roman" w:hAnsi="Times New Roman"/>
          <w:sz w:val="24"/>
          <w:szCs w:val="24"/>
        </w:rPr>
        <w:t xml:space="preserve"> ; </w:t>
      </w:r>
      <w:r w:rsidR="00D22A58">
        <w:rPr>
          <w:rFonts w:ascii="Times New Roman" w:hAnsi="Times New Roman"/>
          <w:sz w:val="24"/>
          <w:szCs w:val="24"/>
        </w:rPr>
        <w:t xml:space="preserve">Universal Declaration of Human Rights (1948) </w:t>
      </w:r>
      <w:hyperlink r:id="rId39" w:history="1">
        <w:r w:rsidR="00D22A58">
          <w:rPr>
            <w:rStyle w:val="Hyperlink"/>
          </w:rPr>
          <w:t>http://www.fordham.edu/Halsall/mod/1948HUMRIGHT.asp</w:t>
        </w:r>
      </w:hyperlink>
    </w:p>
    <w:p w:rsidR="00225FCE" w:rsidRDefault="00225FCE" w:rsidP="00225FCE">
      <w:pPr>
        <w:rPr>
          <w:rFonts w:ascii="Times New Roman" w:hAnsi="Times New Roman"/>
          <w:sz w:val="24"/>
          <w:szCs w:val="24"/>
        </w:rPr>
      </w:pPr>
      <w:r>
        <w:rPr>
          <w:rFonts w:ascii="Times New Roman" w:hAnsi="Times New Roman"/>
          <w:sz w:val="24"/>
          <w:szCs w:val="24"/>
        </w:rPr>
        <w:t>Mon. April 14 – Rebuilding a Divided Europe</w:t>
      </w:r>
    </w:p>
    <w:p w:rsidR="00225FCE" w:rsidRPr="00225FCE" w:rsidRDefault="00225FCE" w:rsidP="00225FCE">
      <w:pPr>
        <w:rPr>
          <w:rFonts w:ascii="Times New Roman" w:hAnsi="Times New Roman"/>
          <w:sz w:val="24"/>
          <w:szCs w:val="24"/>
        </w:rPr>
      </w:pPr>
      <w:r>
        <w:rPr>
          <w:rFonts w:ascii="Times New Roman" w:hAnsi="Times New Roman"/>
          <w:sz w:val="24"/>
          <w:szCs w:val="24"/>
        </w:rPr>
        <w:tab/>
      </w:r>
      <w:r w:rsidRPr="00E335C7">
        <w:rPr>
          <w:rFonts w:ascii="Times New Roman" w:hAnsi="Times New Roman"/>
          <w:b/>
          <w:sz w:val="24"/>
          <w:szCs w:val="24"/>
          <w:u w:val="single"/>
        </w:rPr>
        <w:t xml:space="preserve">Secondary </w:t>
      </w:r>
      <w:r>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xml:space="preserve"> Chapter 11</w:t>
      </w:r>
    </w:p>
    <w:p w:rsidR="00225FCE" w:rsidRPr="00746893" w:rsidRDefault="00225FCE" w:rsidP="00746893">
      <w:pPr>
        <w:ind w:left="720"/>
        <w:rPr>
          <w:rFonts w:ascii="Times New Roman" w:hAnsi="Times New Roman"/>
          <w:sz w:val="24"/>
          <w:szCs w:val="24"/>
        </w:rPr>
      </w:pPr>
      <w:r>
        <w:rPr>
          <w:rFonts w:ascii="Times New Roman" w:hAnsi="Times New Roman"/>
          <w:b/>
          <w:sz w:val="24"/>
          <w:szCs w:val="24"/>
          <w:u w:val="single"/>
        </w:rPr>
        <w:t>Primary Readings:</w:t>
      </w:r>
      <w:r w:rsidR="00746893">
        <w:rPr>
          <w:rFonts w:ascii="Times New Roman" w:hAnsi="Times New Roman"/>
          <w:sz w:val="24"/>
          <w:szCs w:val="24"/>
        </w:rPr>
        <w:t xml:space="preserve"> Yalta Conference (1945) </w:t>
      </w:r>
      <w:hyperlink r:id="rId40" w:history="1">
        <w:r w:rsidR="00746893">
          <w:rPr>
            <w:rStyle w:val="Hyperlink"/>
          </w:rPr>
          <w:t>http://www.fordham.edu/Halsall/mod/1945YALTA.asp</w:t>
        </w:r>
      </w:hyperlink>
      <w:r w:rsidR="00746893">
        <w:t>; Treaty of Rome (1957)</w:t>
      </w:r>
      <w:r w:rsidR="00746893" w:rsidRPr="00746893">
        <w:t xml:space="preserve"> </w:t>
      </w:r>
      <w:hyperlink r:id="rId41" w:history="1">
        <w:r w:rsidR="00746893">
          <w:rPr>
            <w:rStyle w:val="Hyperlink"/>
          </w:rPr>
          <w:t>http://www.hri.org/docs/Rome57/</w:t>
        </w:r>
      </w:hyperlink>
      <w:r w:rsidR="00746893">
        <w:t xml:space="preserve">; </w:t>
      </w:r>
      <w:r w:rsidR="00612AD6">
        <w:t xml:space="preserve">“Friendship and Cooperation…” (1956) </w:t>
      </w:r>
      <w:hyperlink r:id="rId42" w:history="1">
        <w:r w:rsidR="00612AD6">
          <w:rPr>
            <w:rStyle w:val="Hyperlink"/>
          </w:rPr>
          <w:t>http://www.fordham.edu/Halsall/mod/1956soviet-coop1.asp</w:t>
        </w:r>
      </w:hyperlink>
      <w:r w:rsidR="00612AD6">
        <w:t xml:space="preserve">; </w:t>
      </w:r>
      <w:r w:rsidR="00746893">
        <w:t xml:space="preserve">Charles de Gaulle, “Europe and Its Role in World Affairs” (July 1964) </w:t>
      </w:r>
      <w:hyperlink r:id="rId43" w:history="1">
        <w:r w:rsidR="00746893">
          <w:rPr>
            <w:rStyle w:val="Hyperlink"/>
          </w:rPr>
          <w:t>http://www.fordham.edu/Halsall/mod/1964-degaulle-europe1.asp</w:t>
        </w:r>
      </w:hyperlink>
    </w:p>
    <w:p w:rsidR="00927340" w:rsidRDefault="00E85625" w:rsidP="00927340">
      <w:pPr>
        <w:rPr>
          <w:rFonts w:ascii="Times New Roman" w:hAnsi="Times New Roman"/>
          <w:sz w:val="24"/>
          <w:szCs w:val="24"/>
        </w:rPr>
      </w:pPr>
      <w:r>
        <w:rPr>
          <w:rFonts w:ascii="Times New Roman" w:hAnsi="Times New Roman"/>
          <w:sz w:val="24"/>
          <w:szCs w:val="24"/>
        </w:rPr>
        <w:t>Wed. April 16</w:t>
      </w:r>
      <w:r w:rsidR="00C06022">
        <w:rPr>
          <w:rFonts w:ascii="Times New Roman" w:hAnsi="Times New Roman"/>
          <w:sz w:val="24"/>
          <w:szCs w:val="24"/>
        </w:rPr>
        <w:t xml:space="preserve"> – The End of European Empire: Part I</w:t>
      </w:r>
    </w:p>
    <w:p w:rsidR="00E335C7" w:rsidRPr="000371AF" w:rsidRDefault="00E335C7" w:rsidP="00E335C7">
      <w:pPr>
        <w:rPr>
          <w:rFonts w:ascii="Times New Roman" w:hAnsi="Times New Roman"/>
          <w:sz w:val="24"/>
          <w:szCs w:val="24"/>
        </w:rPr>
      </w:pPr>
      <w:r>
        <w:rPr>
          <w:rFonts w:ascii="Times New Roman" w:hAnsi="Times New Roman"/>
          <w:sz w:val="24"/>
          <w:szCs w:val="24"/>
        </w:rPr>
        <w:tab/>
      </w:r>
      <w:r w:rsidRPr="00E335C7">
        <w:rPr>
          <w:rFonts w:ascii="Times New Roman" w:hAnsi="Times New Roman"/>
          <w:b/>
          <w:sz w:val="24"/>
          <w:szCs w:val="24"/>
          <w:u w:val="single"/>
        </w:rPr>
        <w:t xml:space="preserve">Secondary </w:t>
      </w:r>
      <w:r>
        <w:rPr>
          <w:rFonts w:ascii="Times New Roman" w:hAnsi="Times New Roman"/>
          <w:b/>
          <w:sz w:val="24"/>
          <w:szCs w:val="24"/>
          <w:u w:val="single"/>
        </w:rPr>
        <w:t>Readings:</w:t>
      </w:r>
      <w:r w:rsidR="00225FCE">
        <w:rPr>
          <w:rFonts w:ascii="Times New Roman" w:hAnsi="Times New Roman"/>
          <w:sz w:val="24"/>
          <w:szCs w:val="24"/>
        </w:rPr>
        <w:t xml:space="preserve"> </w:t>
      </w:r>
      <w:r w:rsidR="000371AF" w:rsidRPr="000371AF">
        <w:rPr>
          <w:rFonts w:ascii="Times New Roman" w:hAnsi="Times New Roman"/>
          <w:sz w:val="24"/>
          <w:szCs w:val="24"/>
        </w:rPr>
        <w:t>Frantz</w:t>
      </w:r>
      <w:r w:rsidR="000371AF">
        <w:rPr>
          <w:rFonts w:ascii="Times New Roman" w:hAnsi="Times New Roman"/>
          <w:sz w:val="24"/>
          <w:szCs w:val="24"/>
        </w:rPr>
        <w:t xml:space="preserve"> </w:t>
      </w:r>
      <w:r w:rsidR="000371AF" w:rsidRPr="000371AF">
        <w:rPr>
          <w:rFonts w:ascii="Times New Roman" w:hAnsi="Times New Roman"/>
          <w:sz w:val="24"/>
          <w:szCs w:val="24"/>
        </w:rPr>
        <w:t>Fanon</w:t>
      </w:r>
      <w:r w:rsidR="000371AF">
        <w:rPr>
          <w:rFonts w:ascii="Times New Roman" w:hAnsi="Times New Roman"/>
          <w:sz w:val="24"/>
          <w:szCs w:val="24"/>
        </w:rPr>
        <w:t xml:space="preserve">, </w:t>
      </w:r>
      <w:r w:rsidR="000371AF">
        <w:rPr>
          <w:rFonts w:ascii="Times New Roman" w:hAnsi="Times New Roman"/>
          <w:i/>
          <w:sz w:val="24"/>
          <w:szCs w:val="24"/>
        </w:rPr>
        <w:t xml:space="preserve">A Dying Colonialism </w:t>
      </w:r>
      <w:r w:rsidR="000371AF">
        <w:rPr>
          <w:rFonts w:ascii="Times New Roman" w:hAnsi="Times New Roman"/>
          <w:sz w:val="24"/>
          <w:szCs w:val="24"/>
        </w:rPr>
        <w:t>(1965), pp1-90.</w:t>
      </w:r>
    </w:p>
    <w:p w:rsidR="00927340" w:rsidRDefault="00E85625" w:rsidP="00927340">
      <w:pPr>
        <w:rPr>
          <w:rFonts w:ascii="Times New Roman" w:hAnsi="Times New Roman"/>
          <w:sz w:val="24"/>
          <w:szCs w:val="24"/>
        </w:rPr>
      </w:pPr>
      <w:r>
        <w:rPr>
          <w:rFonts w:ascii="Times New Roman" w:hAnsi="Times New Roman"/>
          <w:sz w:val="24"/>
          <w:szCs w:val="24"/>
        </w:rPr>
        <w:t>Fri. April 18</w:t>
      </w:r>
      <w:r w:rsidR="00C06022">
        <w:rPr>
          <w:rFonts w:ascii="Times New Roman" w:hAnsi="Times New Roman"/>
          <w:sz w:val="24"/>
          <w:szCs w:val="24"/>
        </w:rPr>
        <w:t xml:space="preserve"> – The End of European Empire: Part II</w:t>
      </w:r>
    </w:p>
    <w:p w:rsidR="00E335C7" w:rsidRPr="005070AC" w:rsidRDefault="00E335C7" w:rsidP="00E335C7">
      <w:pPr>
        <w:rPr>
          <w:rFonts w:ascii="Times New Roman" w:hAnsi="Times New Roman"/>
          <w:sz w:val="24"/>
          <w:szCs w:val="24"/>
        </w:rPr>
      </w:pPr>
      <w:r>
        <w:rPr>
          <w:rFonts w:ascii="Times New Roman" w:hAnsi="Times New Roman"/>
          <w:sz w:val="24"/>
          <w:szCs w:val="24"/>
        </w:rPr>
        <w:tab/>
      </w:r>
      <w:r w:rsidRPr="00E335C7">
        <w:rPr>
          <w:rFonts w:ascii="Times New Roman" w:hAnsi="Times New Roman"/>
          <w:b/>
          <w:sz w:val="24"/>
          <w:szCs w:val="24"/>
          <w:u w:val="single"/>
        </w:rPr>
        <w:t xml:space="preserve">Secondary </w:t>
      </w:r>
      <w:r>
        <w:rPr>
          <w:rFonts w:ascii="Times New Roman" w:hAnsi="Times New Roman"/>
          <w:b/>
          <w:sz w:val="24"/>
          <w:szCs w:val="24"/>
          <w:u w:val="single"/>
        </w:rPr>
        <w:t>Readings:</w:t>
      </w:r>
      <w:r w:rsidR="005070AC">
        <w:rPr>
          <w:rFonts w:ascii="Times New Roman" w:hAnsi="Times New Roman"/>
          <w:sz w:val="24"/>
          <w:szCs w:val="24"/>
        </w:rPr>
        <w:t xml:space="preserve"> </w:t>
      </w:r>
      <w:r w:rsidR="000371AF" w:rsidRPr="000371AF">
        <w:rPr>
          <w:rFonts w:ascii="Times New Roman" w:hAnsi="Times New Roman"/>
          <w:sz w:val="24"/>
          <w:szCs w:val="24"/>
        </w:rPr>
        <w:t>Frantz</w:t>
      </w:r>
      <w:r w:rsidR="000371AF">
        <w:rPr>
          <w:rFonts w:ascii="Times New Roman" w:hAnsi="Times New Roman"/>
          <w:sz w:val="24"/>
          <w:szCs w:val="24"/>
        </w:rPr>
        <w:t xml:space="preserve"> </w:t>
      </w:r>
      <w:r w:rsidR="000371AF" w:rsidRPr="000371AF">
        <w:rPr>
          <w:rFonts w:ascii="Times New Roman" w:hAnsi="Times New Roman"/>
          <w:sz w:val="24"/>
          <w:szCs w:val="24"/>
        </w:rPr>
        <w:t>Fanon</w:t>
      </w:r>
      <w:r w:rsidR="000371AF">
        <w:rPr>
          <w:rFonts w:ascii="Times New Roman" w:hAnsi="Times New Roman"/>
          <w:sz w:val="24"/>
          <w:szCs w:val="24"/>
        </w:rPr>
        <w:t xml:space="preserve">, </w:t>
      </w:r>
      <w:r w:rsidR="000371AF">
        <w:rPr>
          <w:rFonts w:ascii="Times New Roman" w:hAnsi="Times New Roman"/>
          <w:i/>
          <w:sz w:val="24"/>
          <w:szCs w:val="24"/>
        </w:rPr>
        <w:t xml:space="preserve">A Dying Colonialism </w:t>
      </w:r>
      <w:r w:rsidR="000371AF">
        <w:rPr>
          <w:rFonts w:ascii="Times New Roman" w:hAnsi="Times New Roman"/>
          <w:sz w:val="24"/>
          <w:szCs w:val="24"/>
        </w:rPr>
        <w:t>(1965), pp90-181.</w:t>
      </w:r>
    </w:p>
    <w:p w:rsidR="00927340" w:rsidRDefault="00E85625" w:rsidP="00927340">
      <w:pPr>
        <w:rPr>
          <w:rFonts w:ascii="Times New Roman" w:hAnsi="Times New Roman"/>
          <w:i/>
          <w:sz w:val="24"/>
          <w:szCs w:val="24"/>
        </w:rPr>
      </w:pPr>
      <w:r>
        <w:rPr>
          <w:rFonts w:ascii="Times New Roman" w:hAnsi="Times New Roman"/>
          <w:sz w:val="24"/>
          <w:szCs w:val="24"/>
        </w:rPr>
        <w:t xml:space="preserve">Mon. April 21 – </w:t>
      </w:r>
      <w:r w:rsidRPr="00E85625">
        <w:rPr>
          <w:rFonts w:ascii="Times New Roman" w:hAnsi="Times New Roman"/>
          <w:i/>
          <w:sz w:val="24"/>
          <w:szCs w:val="24"/>
        </w:rPr>
        <w:t>Battle of Algiers</w:t>
      </w:r>
    </w:p>
    <w:p w:rsidR="00225FCE" w:rsidRPr="00225FCE" w:rsidRDefault="00225FCE" w:rsidP="00225FCE">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Frantz Fanon, </w:t>
      </w:r>
      <w:r>
        <w:rPr>
          <w:rFonts w:ascii="Times New Roman" w:hAnsi="Times New Roman"/>
          <w:i/>
          <w:sz w:val="24"/>
          <w:szCs w:val="24"/>
        </w:rPr>
        <w:t xml:space="preserve">Concerning Violence </w:t>
      </w:r>
      <w:r>
        <w:rPr>
          <w:rFonts w:ascii="Times New Roman" w:hAnsi="Times New Roman"/>
          <w:sz w:val="24"/>
          <w:szCs w:val="24"/>
        </w:rPr>
        <w:t xml:space="preserve">(1961) </w:t>
      </w:r>
      <w:hyperlink r:id="rId44" w:history="1">
        <w:r>
          <w:rPr>
            <w:rStyle w:val="Hyperlink"/>
          </w:rPr>
          <w:t>http://opencuny.org/psg/files/2011/10/Frantz-Fanon-Concerning-Violence-trans.-Farrington.pdf</w:t>
        </w:r>
      </w:hyperlink>
    </w:p>
    <w:p w:rsidR="00927340" w:rsidRDefault="00E85625" w:rsidP="00927340">
      <w:pPr>
        <w:rPr>
          <w:rFonts w:ascii="Times New Roman" w:hAnsi="Times New Roman"/>
          <w:i/>
          <w:sz w:val="24"/>
          <w:szCs w:val="24"/>
        </w:rPr>
      </w:pPr>
      <w:r>
        <w:rPr>
          <w:rFonts w:ascii="Times New Roman" w:hAnsi="Times New Roman"/>
          <w:sz w:val="24"/>
          <w:szCs w:val="24"/>
        </w:rPr>
        <w:t xml:space="preserve">Wed. April 23 – </w:t>
      </w:r>
      <w:r>
        <w:rPr>
          <w:rFonts w:ascii="Times New Roman" w:hAnsi="Times New Roman"/>
          <w:i/>
          <w:sz w:val="24"/>
          <w:szCs w:val="24"/>
        </w:rPr>
        <w:t>Battle of Algiers</w:t>
      </w:r>
    </w:p>
    <w:p w:rsidR="00225FCE" w:rsidRPr="00225FCE" w:rsidRDefault="00225FCE" w:rsidP="00225FCE">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Frantz Fanon, </w:t>
      </w:r>
      <w:r>
        <w:rPr>
          <w:rFonts w:ascii="Times New Roman" w:hAnsi="Times New Roman"/>
          <w:i/>
          <w:sz w:val="24"/>
          <w:szCs w:val="24"/>
        </w:rPr>
        <w:t xml:space="preserve">Concerning Violence </w:t>
      </w:r>
      <w:r>
        <w:rPr>
          <w:rFonts w:ascii="Times New Roman" w:hAnsi="Times New Roman"/>
          <w:sz w:val="24"/>
          <w:szCs w:val="24"/>
        </w:rPr>
        <w:t xml:space="preserve">(1961) </w:t>
      </w:r>
      <w:hyperlink r:id="rId45" w:history="1">
        <w:r>
          <w:rPr>
            <w:rStyle w:val="Hyperlink"/>
          </w:rPr>
          <w:t>http://opencuny.org/psg/files/2011/10/Frantz-Fanon-Concerning-Violence-trans.-Farrington.pdf</w:t>
        </w:r>
      </w:hyperlink>
    </w:p>
    <w:p w:rsidR="00927340" w:rsidRDefault="00E85625" w:rsidP="00927340">
      <w:pPr>
        <w:rPr>
          <w:rFonts w:ascii="Times New Roman" w:hAnsi="Times New Roman"/>
          <w:sz w:val="24"/>
          <w:szCs w:val="24"/>
        </w:rPr>
      </w:pPr>
      <w:r>
        <w:rPr>
          <w:rFonts w:ascii="Times New Roman" w:hAnsi="Times New Roman"/>
          <w:sz w:val="24"/>
          <w:szCs w:val="24"/>
        </w:rPr>
        <w:t xml:space="preserve">Fri. April 25 </w:t>
      </w:r>
      <w:r w:rsidR="005070AC">
        <w:rPr>
          <w:rFonts w:ascii="Times New Roman" w:hAnsi="Times New Roman"/>
          <w:sz w:val="24"/>
          <w:szCs w:val="24"/>
        </w:rPr>
        <w:t>– Europe and the Global Sixties</w:t>
      </w:r>
    </w:p>
    <w:p w:rsidR="005070AC" w:rsidRPr="00225FCE" w:rsidRDefault="00E85625" w:rsidP="005070AC">
      <w:pPr>
        <w:rPr>
          <w:rFonts w:ascii="Times New Roman" w:hAnsi="Times New Roman"/>
          <w:sz w:val="24"/>
          <w:szCs w:val="24"/>
        </w:rPr>
      </w:pPr>
      <w:r w:rsidRPr="005070AC">
        <w:rPr>
          <w:rFonts w:ascii="Times New Roman" w:hAnsi="Times New Roman"/>
          <w:b/>
          <w:sz w:val="24"/>
          <w:szCs w:val="24"/>
        </w:rPr>
        <w:tab/>
      </w:r>
      <w:r w:rsidR="005070AC" w:rsidRPr="005070AC">
        <w:rPr>
          <w:rFonts w:ascii="Times New Roman" w:hAnsi="Times New Roman"/>
          <w:b/>
          <w:sz w:val="24"/>
          <w:szCs w:val="24"/>
          <w:u w:val="single"/>
        </w:rPr>
        <w:t xml:space="preserve">Secondary </w:t>
      </w:r>
      <w:r>
        <w:rPr>
          <w:rFonts w:ascii="Times New Roman" w:hAnsi="Times New Roman"/>
          <w:b/>
          <w:sz w:val="24"/>
          <w:szCs w:val="24"/>
          <w:u w:val="single"/>
        </w:rPr>
        <w:t>Readings:</w:t>
      </w:r>
      <w:r w:rsidR="005070AC">
        <w:rPr>
          <w:rFonts w:ascii="Times New Roman" w:hAnsi="Times New Roman"/>
          <w:sz w:val="24"/>
          <w:szCs w:val="24"/>
        </w:rPr>
        <w:t xml:space="preserve"> </w:t>
      </w:r>
      <w:r w:rsidR="005070AC">
        <w:rPr>
          <w:rFonts w:ascii="Times New Roman" w:hAnsi="Times New Roman"/>
          <w:i/>
          <w:sz w:val="24"/>
          <w:szCs w:val="24"/>
        </w:rPr>
        <w:t>Modern Europe,</w:t>
      </w:r>
      <w:r w:rsidR="005070AC">
        <w:rPr>
          <w:rFonts w:ascii="Times New Roman" w:hAnsi="Times New Roman"/>
          <w:sz w:val="24"/>
          <w:szCs w:val="24"/>
        </w:rPr>
        <w:t xml:space="preserve"> Chapter 11</w:t>
      </w:r>
    </w:p>
    <w:p w:rsidR="00E85625" w:rsidRPr="005070AC" w:rsidRDefault="005070AC" w:rsidP="00612AD6">
      <w:pPr>
        <w:ind w:left="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t>
      </w:r>
      <w:r w:rsidR="00612AD6">
        <w:rPr>
          <w:rFonts w:ascii="Times New Roman" w:hAnsi="Times New Roman"/>
          <w:sz w:val="24"/>
          <w:szCs w:val="24"/>
        </w:rPr>
        <w:t xml:space="preserve">Ulrike Meinhof, “From Protest to Resistance” (May 1968) </w:t>
      </w:r>
      <w:hyperlink r:id="rId46" w:history="1">
        <w:r w:rsidR="00612AD6">
          <w:rPr>
            <w:rStyle w:val="Hyperlink"/>
          </w:rPr>
          <w:t>http://germanhistorydocs.ghi-dc.org/sub_document.cfm?document_id=895</w:t>
        </w:r>
      </w:hyperlink>
    </w:p>
    <w:p w:rsidR="00927340" w:rsidRDefault="00E85625" w:rsidP="00927340">
      <w:pPr>
        <w:rPr>
          <w:rFonts w:ascii="Times New Roman" w:hAnsi="Times New Roman"/>
          <w:sz w:val="24"/>
          <w:szCs w:val="24"/>
        </w:rPr>
      </w:pPr>
      <w:r>
        <w:rPr>
          <w:rFonts w:ascii="Times New Roman" w:hAnsi="Times New Roman"/>
          <w:sz w:val="24"/>
          <w:szCs w:val="24"/>
        </w:rPr>
        <w:t>Mon</w:t>
      </w:r>
      <w:r w:rsidR="00927340">
        <w:rPr>
          <w:rFonts w:ascii="Times New Roman" w:hAnsi="Times New Roman"/>
          <w:sz w:val="24"/>
          <w:szCs w:val="24"/>
        </w:rPr>
        <w:t>. April 2</w:t>
      </w:r>
      <w:r>
        <w:rPr>
          <w:rFonts w:ascii="Times New Roman" w:hAnsi="Times New Roman"/>
          <w:sz w:val="24"/>
          <w:szCs w:val="24"/>
        </w:rPr>
        <w:t>8</w:t>
      </w:r>
      <w:r w:rsidR="00927340">
        <w:rPr>
          <w:rFonts w:ascii="Times New Roman" w:hAnsi="Times New Roman"/>
          <w:sz w:val="24"/>
          <w:szCs w:val="24"/>
        </w:rPr>
        <w:t xml:space="preserve"> </w:t>
      </w:r>
      <w:r>
        <w:rPr>
          <w:rFonts w:ascii="Times New Roman" w:hAnsi="Times New Roman"/>
          <w:sz w:val="24"/>
          <w:szCs w:val="24"/>
        </w:rPr>
        <w:t>– The Fall of Communism</w:t>
      </w:r>
      <w:r w:rsidR="00392978">
        <w:rPr>
          <w:rFonts w:ascii="Times New Roman" w:hAnsi="Times New Roman"/>
          <w:sz w:val="24"/>
          <w:szCs w:val="24"/>
        </w:rPr>
        <w:t>: Part I</w:t>
      </w:r>
    </w:p>
    <w:p w:rsidR="00E85625" w:rsidRDefault="00946FA1" w:rsidP="00946FA1">
      <w:pPr>
        <w:ind w:firstLine="720"/>
        <w:rPr>
          <w:rFonts w:ascii="Times New Roman" w:hAnsi="Times New Roman"/>
          <w:sz w:val="24"/>
          <w:szCs w:val="24"/>
        </w:rPr>
      </w:pPr>
      <w:r w:rsidRPr="00946FA1">
        <w:rPr>
          <w:rFonts w:ascii="Times New Roman" w:hAnsi="Times New Roman"/>
          <w:b/>
          <w:sz w:val="24"/>
          <w:szCs w:val="24"/>
          <w:u w:val="single"/>
        </w:rPr>
        <w:t xml:space="preserve">Secondary </w:t>
      </w:r>
      <w:r w:rsidR="00E85625" w:rsidRPr="00946FA1">
        <w:rPr>
          <w:rFonts w:ascii="Times New Roman" w:hAnsi="Times New Roman"/>
          <w:b/>
          <w:sz w:val="24"/>
          <w:szCs w:val="24"/>
          <w:u w:val="single"/>
        </w:rPr>
        <w:t>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10</w:t>
      </w:r>
    </w:p>
    <w:p w:rsidR="00946FA1" w:rsidRPr="00946FA1" w:rsidRDefault="00946FA1" w:rsidP="00946FA1">
      <w:pPr>
        <w:ind w:firstLine="720"/>
        <w:rPr>
          <w:rFonts w:ascii="Times New Roman" w:hAnsi="Times New Roman"/>
          <w:sz w:val="24"/>
          <w:szCs w:val="24"/>
        </w:rPr>
      </w:pPr>
      <w:r>
        <w:rPr>
          <w:rFonts w:ascii="Times New Roman" w:hAnsi="Times New Roman"/>
          <w:b/>
          <w:sz w:val="24"/>
          <w:szCs w:val="24"/>
          <w:u w:val="single"/>
        </w:rPr>
        <w:t>Primary Readings:</w:t>
      </w:r>
      <w:r>
        <w:rPr>
          <w:rFonts w:ascii="Times New Roman" w:hAnsi="Times New Roman"/>
          <w:sz w:val="24"/>
          <w:szCs w:val="24"/>
        </w:rPr>
        <w:t xml:space="preserve"> </w:t>
      </w:r>
      <w:r w:rsidR="00974536">
        <w:rPr>
          <w:rFonts w:ascii="Times New Roman" w:hAnsi="Times New Roman"/>
          <w:sz w:val="24"/>
          <w:szCs w:val="24"/>
        </w:rPr>
        <w:t>TBD</w:t>
      </w:r>
    </w:p>
    <w:p w:rsidR="00927340" w:rsidRDefault="00E85625" w:rsidP="00927340">
      <w:pPr>
        <w:rPr>
          <w:rFonts w:ascii="Times New Roman" w:hAnsi="Times New Roman"/>
          <w:sz w:val="24"/>
          <w:szCs w:val="24"/>
        </w:rPr>
      </w:pPr>
      <w:r>
        <w:rPr>
          <w:rFonts w:ascii="Times New Roman" w:hAnsi="Times New Roman"/>
          <w:sz w:val="24"/>
          <w:szCs w:val="24"/>
        </w:rPr>
        <w:t xml:space="preserve">Wed. April 30 </w:t>
      </w:r>
      <w:r w:rsidR="00392978">
        <w:rPr>
          <w:rFonts w:ascii="Times New Roman" w:hAnsi="Times New Roman"/>
          <w:sz w:val="24"/>
          <w:szCs w:val="24"/>
        </w:rPr>
        <w:t>–</w:t>
      </w:r>
      <w:r>
        <w:rPr>
          <w:rFonts w:ascii="Times New Roman" w:hAnsi="Times New Roman"/>
          <w:sz w:val="24"/>
          <w:szCs w:val="24"/>
        </w:rPr>
        <w:t xml:space="preserve"> </w:t>
      </w:r>
      <w:r w:rsidR="00392978">
        <w:rPr>
          <w:rFonts w:ascii="Times New Roman" w:hAnsi="Times New Roman"/>
          <w:sz w:val="24"/>
          <w:szCs w:val="24"/>
        </w:rPr>
        <w:t>The Fall of Communism: Part II</w:t>
      </w:r>
    </w:p>
    <w:p w:rsidR="00946FA1" w:rsidRPr="00946FA1" w:rsidRDefault="00946FA1" w:rsidP="00946FA1">
      <w:pPr>
        <w:ind w:left="720"/>
        <w:rPr>
          <w:rFonts w:ascii="Times New Roman" w:hAnsi="Times New Roman"/>
          <w:sz w:val="24"/>
          <w:szCs w:val="24"/>
        </w:rPr>
      </w:pPr>
      <w:r>
        <w:rPr>
          <w:rFonts w:ascii="Times New Roman" w:hAnsi="Times New Roman"/>
          <w:b/>
          <w:sz w:val="24"/>
          <w:szCs w:val="24"/>
          <w:u w:val="single"/>
        </w:rPr>
        <w:t>Secondary Readings:</w:t>
      </w:r>
      <w:r>
        <w:rPr>
          <w:rFonts w:ascii="Times New Roman" w:hAnsi="Times New Roman"/>
          <w:sz w:val="24"/>
          <w:szCs w:val="24"/>
        </w:rPr>
        <w:t xml:space="preserve"> </w:t>
      </w:r>
      <w:r>
        <w:rPr>
          <w:rFonts w:ascii="Times New Roman" w:hAnsi="Times New Roman"/>
          <w:i/>
          <w:sz w:val="24"/>
          <w:szCs w:val="24"/>
        </w:rPr>
        <w:t>Modern Europe</w:t>
      </w:r>
      <w:r>
        <w:rPr>
          <w:rFonts w:ascii="Times New Roman" w:hAnsi="Times New Roman"/>
          <w:sz w:val="24"/>
          <w:szCs w:val="24"/>
        </w:rPr>
        <w:t>, Chapter 10</w:t>
      </w:r>
    </w:p>
    <w:p w:rsidR="00E85625" w:rsidRPr="00946FA1" w:rsidRDefault="00946FA1" w:rsidP="00946FA1">
      <w:pPr>
        <w:ind w:left="720"/>
        <w:rPr>
          <w:rFonts w:ascii="Times New Roman" w:hAnsi="Times New Roman"/>
          <w:sz w:val="24"/>
          <w:szCs w:val="24"/>
        </w:rPr>
      </w:pPr>
      <w:r>
        <w:rPr>
          <w:rFonts w:ascii="Times New Roman" w:hAnsi="Times New Roman"/>
          <w:b/>
          <w:sz w:val="24"/>
          <w:szCs w:val="24"/>
          <w:u w:val="single"/>
        </w:rPr>
        <w:t xml:space="preserve">Primary </w:t>
      </w:r>
      <w:r w:rsidR="00E85625">
        <w:rPr>
          <w:rFonts w:ascii="Times New Roman" w:hAnsi="Times New Roman"/>
          <w:b/>
          <w:sz w:val="24"/>
          <w:szCs w:val="24"/>
          <w:u w:val="single"/>
        </w:rPr>
        <w:t>Readings:</w:t>
      </w:r>
      <w:r>
        <w:rPr>
          <w:rFonts w:ascii="Times New Roman" w:hAnsi="Times New Roman"/>
          <w:sz w:val="24"/>
          <w:szCs w:val="24"/>
        </w:rPr>
        <w:t xml:space="preserve"> Excerpt from Chernyaev’s Diary (10 November 1989)</w:t>
      </w:r>
      <w:r w:rsidRPr="00946FA1">
        <w:t xml:space="preserve"> </w:t>
      </w:r>
      <w:hyperlink r:id="rId47" w:history="1">
        <w:r>
          <w:rPr>
            <w:rStyle w:val="Hyperlink"/>
          </w:rPr>
          <w:t>http://www2.gwu.edu/~nsarchiv/news/19991105/891110.htm</w:t>
        </w:r>
      </w:hyperlink>
    </w:p>
    <w:p w:rsidR="00927340" w:rsidRPr="00D22A58" w:rsidRDefault="00E85625" w:rsidP="00927340">
      <w:pPr>
        <w:rPr>
          <w:rFonts w:ascii="Times New Roman" w:hAnsi="Times New Roman"/>
          <w:sz w:val="24"/>
          <w:szCs w:val="24"/>
        </w:rPr>
      </w:pPr>
      <w:r>
        <w:rPr>
          <w:rFonts w:ascii="Times New Roman" w:hAnsi="Times New Roman"/>
          <w:sz w:val="24"/>
          <w:szCs w:val="24"/>
        </w:rPr>
        <w:t>Fri. May 2</w:t>
      </w:r>
      <w:r w:rsidR="00392978">
        <w:rPr>
          <w:rFonts w:ascii="Times New Roman" w:hAnsi="Times New Roman"/>
          <w:sz w:val="24"/>
          <w:szCs w:val="24"/>
        </w:rPr>
        <w:t xml:space="preserve"> – European </w:t>
      </w:r>
      <w:r w:rsidR="00392978" w:rsidRPr="00D22A58">
        <w:rPr>
          <w:rFonts w:ascii="Times New Roman" w:hAnsi="Times New Roman"/>
          <w:sz w:val="24"/>
          <w:szCs w:val="24"/>
        </w:rPr>
        <w:t>Community, European Union</w:t>
      </w:r>
    </w:p>
    <w:p w:rsidR="00E85625" w:rsidRDefault="00E85625" w:rsidP="00E85625">
      <w:pPr>
        <w:rPr>
          <w:rFonts w:ascii="Times New Roman" w:hAnsi="Times New Roman"/>
          <w:sz w:val="24"/>
          <w:szCs w:val="24"/>
        </w:rPr>
      </w:pPr>
      <w:r w:rsidRPr="00D22A58">
        <w:rPr>
          <w:rFonts w:ascii="Times New Roman" w:hAnsi="Times New Roman"/>
          <w:sz w:val="24"/>
          <w:szCs w:val="24"/>
        </w:rPr>
        <w:tab/>
      </w:r>
      <w:r w:rsidR="00974536" w:rsidRPr="00974536">
        <w:rPr>
          <w:rFonts w:ascii="Times New Roman" w:hAnsi="Times New Roman"/>
          <w:b/>
          <w:sz w:val="24"/>
          <w:szCs w:val="24"/>
          <w:u w:val="single"/>
        </w:rPr>
        <w:t xml:space="preserve">Secondary </w:t>
      </w:r>
      <w:r w:rsidRPr="00D22A58">
        <w:rPr>
          <w:rFonts w:ascii="Times New Roman" w:hAnsi="Times New Roman"/>
          <w:b/>
          <w:sz w:val="24"/>
          <w:szCs w:val="24"/>
          <w:u w:val="single"/>
        </w:rPr>
        <w:t>Readings:</w:t>
      </w:r>
      <w:r w:rsidR="00974536">
        <w:rPr>
          <w:rFonts w:ascii="Times New Roman" w:hAnsi="Times New Roman"/>
          <w:sz w:val="24"/>
          <w:szCs w:val="24"/>
        </w:rPr>
        <w:t xml:space="preserve"> </w:t>
      </w:r>
      <w:r w:rsidR="00974536">
        <w:rPr>
          <w:rFonts w:ascii="Times New Roman" w:hAnsi="Times New Roman"/>
          <w:i/>
          <w:sz w:val="24"/>
          <w:szCs w:val="24"/>
        </w:rPr>
        <w:t>Modern Europe</w:t>
      </w:r>
      <w:r w:rsidR="00974536">
        <w:rPr>
          <w:rFonts w:ascii="Times New Roman" w:hAnsi="Times New Roman"/>
          <w:sz w:val="24"/>
          <w:szCs w:val="24"/>
        </w:rPr>
        <w:t>, Chapter 11</w:t>
      </w:r>
    </w:p>
    <w:p w:rsidR="00974536" w:rsidRPr="00974536" w:rsidRDefault="00974536" w:rsidP="00974536">
      <w:pPr>
        <w:ind w:left="720"/>
        <w:rPr>
          <w:rFonts w:ascii="Times New Roman" w:hAnsi="Times New Roman"/>
          <w:sz w:val="24"/>
          <w:szCs w:val="24"/>
        </w:rPr>
      </w:pPr>
      <w:r>
        <w:rPr>
          <w:rFonts w:ascii="Times New Roman" w:hAnsi="Times New Roman"/>
          <w:b/>
          <w:sz w:val="24"/>
          <w:szCs w:val="24"/>
          <w:u w:val="single"/>
        </w:rPr>
        <w:lastRenderedPageBreak/>
        <w:t>Primary Readings:</w:t>
      </w:r>
      <w:r>
        <w:rPr>
          <w:rFonts w:ascii="Times New Roman" w:hAnsi="Times New Roman"/>
          <w:sz w:val="24"/>
          <w:szCs w:val="24"/>
        </w:rPr>
        <w:t xml:space="preserve"> The Treaty of Maastricht (February 1992) </w:t>
      </w:r>
      <w:hyperlink r:id="rId48" w:history="1">
        <w:r>
          <w:rPr>
            <w:rStyle w:val="Hyperlink"/>
          </w:rPr>
          <w:t>http://europa.eu/legislation_summaries/institutional_affairs/treaties/treaties_maastricht_en.htm</w:t>
        </w:r>
      </w:hyperlink>
    </w:p>
    <w:p w:rsidR="00927340" w:rsidRPr="00D22A58" w:rsidRDefault="00E85625" w:rsidP="00927340">
      <w:pPr>
        <w:rPr>
          <w:rFonts w:ascii="Times New Roman" w:hAnsi="Times New Roman"/>
          <w:sz w:val="24"/>
          <w:szCs w:val="24"/>
        </w:rPr>
      </w:pPr>
      <w:r w:rsidRPr="00D22A58">
        <w:rPr>
          <w:rFonts w:ascii="Times New Roman" w:hAnsi="Times New Roman"/>
          <w:sz w:val="24"/>
          <w:szCs w:val="24"/>
        </w:rPr>
        <w:t>Mon.  May 5</w:t>
      </w:r>
      <w:r w:rsidR="0089163C" w:rsidRPr="00D22A58">
        <w:rPr>
          <w:rFonts w:ascii="Times New Roman" w:hAnsi="Times New Roman"/>
          <w:sz w:val="24"/>
          <w:szCs w:val="24"/>
        </w:rPr>
        <w:t xml:space="preserve"> – Soccer Nationalisms and the Construction of Europe</w:t>
      </w:r>
    </w:p>
    <w:p w:rsidR="00E85625" w:rsidRPr="00D22A58" w:rsidRDefault="00974536" w:rsidP="0089163C">
      <w:pPr>
        <w:ind w:left="720"/>
        <w:rPr>
          <w:rFonts w:ascii="Times New Roman" w:hAnsi="Times New Roman"/>
          <w:sz w:val="24"/>
          <w:szCs w:val="24"/>
        </w:rPr>
      </w:pPr>
      <w:r>
        <w:rPr>
          <w:rFonts w:ascii="Times New Roman" w:hAnsi="Times New Roman"/>
          <w:b/>
          <w:sz w:val="24"/>
          <w:szCs w:val="24"/>
          <w:u w:val="single"/>
        </w:rPr>
        <w:t xml:space="preserve">Secondary </w:t>
      </w:r>
      <w:r w:rsidR="0089163C" w:rsidRPr="00D22A58">
        <w:rPr>
          <w:rFonts w:ascii="Times New Roman" w:hAnsi="Times New Roman"/>
          <w:b/>
          <w:sz w:val="24"/>
          <w:szCs w:val="24"/>
          <w:u w:val="single"/>
        </w:rPr>
        <w:t>Readings:</w:t>
      </w:r>
      <w:r w:rsidR="0089163C" w:rsidRPr="00D22A58">
        <w:rPr>
          <w:rFonts w:ascii="Times New Roman" w:hAnsi="Times New Roman"/>
          <w:sz w:val="24"/>
          <w:szCs w:val="24"/>
        </w:rPr>
        <w:t xml:space="preserve"> </w:t>
      </w:r>
      <w:r w:rsidR="0089163C" w:rsidRPr="00D22A58">
        <w:rPr>
          <w:rFonts w:ascii="Times New Roman" w:hAnsi="Times New Roman"/>
          <w:color w:val="000000"/>
          <w:sz w:val="24"/>
          <w:szCs w:val="24"/>
          <w:shd w:val="clear" w:color="auto" w:fill="FFFFFF"/>
        </w:rPr>
        <w:t>L</w:t>
      </w:r>
      <w:r w:rsidR="00D22A58">
        <w:rPr>
          <w:rFonts w:ascii="Times New Roman" w:hAnsi="Times New Roman"/>
          <w:color w:val="000000"/>
          <w:sz w:val="24"/>
          <w:szCs w:val="24"/>
          <w:shd w:val="clear" w:color="auto" w:fill="FFFFFF"/>
        </w:rPr>
        <w:t>echner, F.J.</w:t>
      </w:r>
      <w:r w:rsidR="0089163C" w:rsidRPr="00D22A58">
        <w:rPr>
          <w:rFonts w:ascii="Times New Roman" w:hAnsi="Times New Roman"/>
          <w:color w:val="000000"/>
          <w:sz w:val="24"/>
          <w:szCs w:val="24"/>
          <w:shd w:val="clear" w:color="auto" w:fill="FFFFFF"/>
        </w:rPr>
        <w:t xml:space="preserve"> (2007), </w:t>
      </w:r>
      <w:r w:rsidR="00D22A58">
        <w:rPr>
          <w:rFonts w:ascii="Times New Roman" w:hAnsi="Times New Roman"/>
          <w:color w:val="000000"/>
          <w:sz w:val="24"/>
          <w:szCs w:val="24"/>
          <w:shd w:val="clear" w:color="auto" w:fill="FFFFFF"/>
        </w:rPr>
        <w:t>“</w:t>
      </w:r>
      <w:r w:rsidR="0089163C" w:rsidRPr="00D22A58">
        <w:rPr>
          <w:rFonts w:ascii="Times New Roman" w:hAnsi="Times New Roman"/>
          <w:color w:val="000000"/>
          <w:sz w:val="24"/>
          <w:szCs w:val="24"/>
          <w:shd w:val="clear" w:color="auto" w:fill="FFFFFF"/>
        </w:rPr>
        <w:t>Imagined communities in the global game: soccer and the development of Dutch national identity.</w:t>
      </w:r>
      <w:r w:rsidR="00D22A58">
        <w:rPr>
          <w:rFonts w:ascii="Times New Roman" w:hAnsi="Times New Roman"/>
          <w:color w:val="000000"/>
          <w:sz w:val="24"/>
          <w:szCs w:val="24"/>
          <w:shd w:val="clear" w:color="auto" w:fill="FFFFFF"/>
        </w:rPr>
        <w:t>”</w:t>
      </w:r>
      <w:r w:rsidR="0089163C" w:rsidRPr="00D22A58">
        <w:rPr>
          <w:rFonts w:ascii="Times New Roman" w:hAnsi="Times New Roman"/>
          <w:color w:val="000000"/>
          <w:sz w:val="24"/>
          <w:szCs w:val="24"/>
          <w:shd w:val="clear" w:color="auto" w:fill="FFFFFF"/>
        </w:rPr>
        <w:t xml:space="preserve"> </w:t>
      </w:r>
      <w:r w:rsidR="0089163C" w:rsidRPr="00D22A58">
        <w:rPr>
          <w:rFonts w:ascii="Times New Roman" w:hAnsi="Times New Roman"/>
          <w:i/>
          <w:color w:val="000000"/>
          <w:sz w:val="24"/>
          <w:szCs w:val="24"/>
          <w:shd w:val="clear" w:color="auto" w:fill="FFFFFF"/>
        </w:rPr>
        <w:t>Global Networks</w:t>
      </w:r>
      <w:r w:rsidR="0089163C" w:rsidRPr="00D22A58">
        <w:rPr>
          <w:rFonts w:ascii="Times New Roman" w:hAnsi="Times New Roman"/>
          <w:color w:val="000000"/>
          <w:sz w:val="24"/>
          <w:szCs w:val="24"/>
          <w:shd w:val="clear" w:color="auto" w:fill="FFFFFF"/>
        </w:rPr>
        <w:t xml:space="preserve"> 7: 215–229</w:t>
      </w:r>
    </w:p>
    <w:p w:rsidR="00927340" w:rsidRPr="00D22A58" w:rsidRDefault="00E85625" w:rsidP="00927340">
      <w:pPr>
        <w:rPr>
          <w:rFonts w:ascii="Times New Roman" w:hAnsi="Times New Roman"/>
          <w:sz w:val="24"/>
          <w:szCs w:val="24"/>
        </w:rPr>
      </w:pPr>
      <w:r w:rsidRPr="00D22A58">
        <w:rPr>
          <w:rFonts w:ascii="Times New Roman" w:hAnsi="Times New Roman"/>
          <w:sz w:val="24"/>
          <w:szCs w:val="24"/>
        </w:rPr>
        <w:t>Wed.  May 7</w:t>
      </w:r>
      <w:r w:rsidR="00392978" w:rsidRPr="00D22A58">
        <w:rPr>
          <w:rFonts w:ascii="Times New Roman" w:hAnsi="Times New Roman"/>
          <w:sz w:val="24"/>
          <w:szCs w:val="24"/>
        </w:rPr>
        <w:t xml:space="preserve"> – Wrap Up, Final Review, Questions on Final Paper</w:t>
      </w:r>
    </w:p>
    <w:p w:rsidR="00927340" w:rsidRDefault="00927340" w:rsidP="00927340">
      <w:pPr>
        <w:rPr>
          <w:rFonts w:ascii="Times New Roman" w:hAnsi="Times New Roman"/>
          <w:sz w:val="24"/>
          <w:szCs w:val="24"/>
        </w:rPr>
      </w:pPr>
    </w:p>
    <w:p w:rsidR="00927340" w:rsidRDefault="00927340" w:rsidP="00927340">
      <w:pPr>
        <w:rPr>
          <w:rFonts w:ascii="Times New Roman" w:hAnsi="Times New Roman"/>
          <w:sz w:val="24"/>
          <w:szCs w:val="24"/>
        </w:rPr>
      </w:pPr>
      <w:r>
        <w:rPr>
          <w:rFonts w:ascii="Times New Roman" w:hAnsi="Times New Roman"/>
          <w:b/>
          <w:sz w:val="24"/>
          <w:szCs w:val="24"/>
        </w:rPr>
        <w:t xml:space="preserve">Final </w:t>
      </w:r>
      <w:r>
        <w:rPr>
          <w:rFonts w:ascii="Times New Roman" w:hAnsi="Times New Roman"/>
          <w:sz w:val="24"/>
          <w:szCs w:val="24"/>
        </w:rPr>
        <w:t>TBD</w:t>
      </w:r>
    </w:p>
    <w:p w:rsidR="00392978" w:rsidRPr="00927340" w:rsidRDefault="00392978" w:rsidP="00927340">
      <w:pPr>
        <w:rPr>
          <w:rFonts w:ascii="Times New Roman" w:hAnsi="Times New Roman"/>
          <w:sz w:val="24"/>
          <w:szCs w:val="24"/>
        </w:rPr>
      </w:pPr>
      <w:r w:rsidRPr="00392978">
        <w:rPr>
          <w:rFonts w:ascii="Times New Roman" w:hAnsi="Times New Roman"/>
          <w:b/>
          <w:sz w:val="24"/>
          <w:szCs w:val="24"/>
        </w:rPr>
        <w:t>*Final Paper Due</w:t>
      </w:r>
      <w:r w:rsidR="00225FCE">
        <w:rPr>
          <w:rFonts w:ascii="Times New Roman" w:hAnsi="Times New Roman"/>
          <w:sz w:val="24"/>
          <w:szCs w:val="24"/>
        </w:rPr>
        <w:t>: Wed. May 14 via email.</w:t>
      </w:r>
    </w:p>
    <w:p w:rsidR="00927340" w:rsidRDefault="00927340" w:rsidP="00927340">
      <w:pPr>
        <w:rPr>
          <w:rFonts w:ascii="Times New Roman" w:hAnsi="Times New Roman"/>
          <w:sz w:val="24"/>
          <w:szCs w:val="24"/>
        </w:rPr>
      </w:pPr>
      <w:r>
        <w:rPr>
          <w:rFonts w:ascii="Times New Roman" w:hAnsi="Times New Roman"/>
          <w:sz w:val="24"/>
          <w:szCs w:val="24"/>
        </w:rPr>
        <w:t xml:space="preserve"> </w:t>
      </w:r>
    </w:p>
    <w:p w:rsidR="003B6FAE" w:rsidRPr="00066980" w:rsidRDefault="003B6FAE">
      <w:pPr>
        <w:rPr>
          <w:rFonts w:ascii="Times New Roman" w:hAnsi="Times New Roman"/>
          <w:sz w:val="24"/>
          <w:szCs w:val="24"/>
        </w:rPr>
      </w:pPr>
    </w:p>
    <w:sectPr w:rsidR="003B6FAE" w:rsidRPr="00066980" w:rsidSect="00372AC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98" w:rsidRDefault="009A0998" w:rsidP="00D71AF5">
      <w:pPr>
        <w:spacing w:after="0" w:line="240" w:lineRule="auto"/>
      </w:pPr>
      <w:r>
        <w:separator/>
      </w:r>
    </w:p>
  </w:endnote>
  <w:endnote w:type="continuationSeparator" w:id="0">
    <w:p w:rsidR="009A0998" w:rsidRDefault="009A0998" w:rsidP="00D7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07079"/>
      <w:docPartObj>
        <w:docPartGallery w:val="Page Numbers (Bottom of Page)"/>
        <w:docPartUnique/>
      </w:docPartObj>
    </w:sdtPr>
    <w:sdtEndPr/>
    <w:sdtContent>
      <w:p w:rsidR="00946FA1" w:rsidRDefault="009A0998">
        <w:pPr>
          <w:pStyle w:val="Footer"/>
          <w:jc w:val="center"/>
        </w:pPr>
        <w:r>
          <w:fldChar w:fldCharType="begin"/>
        </w:r>
        <w:r>
          <w:instrText xml:space="preserve"> PAGE   \* MERGEFORMAT </w:instrText>
        </w:r>
        <w:r>
          <w:fldChar w:fldCharType="separate"/>
        </w:r>
        <w:r w:rsidR="00AE44F9">
          <w:rPr>
            <w:noProof/>
          </w:rPr>
          <w:t>2</w:t>
        </w:r>
        <w:r>
          <w:rPr>
            <w:noProof/>
          </w:rPr>
          <w:fldChar w:fldCharType="end"/>
        </w:r>
      </w:p>
    </w:sdtContent>
  </w:sdt>
  <w:p w:rsidR="00946FA1" w:rsidRDefault="00946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98" w:rsidRDefault="009A0998" w:rsidP="00D71AF5">
      <w:pPr>
        <w:spacing w:after="0" w:line="240" w:lineRule="auto"/>
      </w:pPr>
      <w:r>
        <w:separator/>
      </w:r>
    </w:p>
  </w:footnote>
  <w:footnote w:type="continuationSeparator" w:id="0">
    <w:p w:rsidR="009A0998" w:rsidRDefault="009A0998" w:rsidP="00D71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77E7"/>
    <w:multiLevelType w:val="hybridMultilevel"/>
    <w:tmpl w:val="90FED62C"/>
    <w:lvl w:ilvl="0" w:tplc="FE7A29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63B04"/>
    <w:multiLevelType w:val="hybridMultilevel"/>
    <w:tmpl w:val="786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D6"/>
    <w:rsid w:val="000040D6"/>
    <w:rsid w:val="000371AF"/>
    <w:rsid w:val="00066980"/>
    <w:rsid w:val="0007288A"/>
    <w:rsid w:val="00125CCF"/>
    <w:rsid w:val="00181CF2"/>
    <w:rsid w:val="001C1161"/>
    <w:rsid w:val="002048E7"/>
    <w:rsid w:val="00225FCE"/>
    <w:rsid w:val="00262500"/>
    <w:rsid w:val="0028231F"/>
    <w:rsid w:val="002B0A8D"/>
    <w:rsid w:val="002B7361"/>
    <w:rsid w:val="002D7F89"/>
    <w:rsid w:val="002E3E0C"/>
    <w:rsid w:val="00372AC6"/>
    <w:rsid w:val="00392978"/>
    <w:rsid w:val="003B6FAE"/>
    <w:rsid w:val="003C73BC"/>
    <w:rsid w:val="003F29B8"/>
    <w:rsid w:val="00425EF9"/>
    <w:rsid w:val="00470AF3"/>
    <w:rsid w:val="005070AC"/>
    <w:rsid w:val="00511C4D"/>
    <w:rsid w:val="0055473C"/>
    <w:rsid w:val="005F3E29"/>
    <w:rsid w:val="006038E5"/>
    <w:rsid w:val="00612AD6"/>
    <w:rsid w:val="00671065"/>
    <w:rsid w:val="006755E8"/>
    <w:rsid w:val="00680F1D"/>
    <w:rsid w:val="006852EC"/>
    <w:rsid w:val="00690DE2"/>
    <w:rsid w:val="006C5DD3"/>
    <w:rsid w:val="006C6710"/>
    <w:rsid w:val="007324A1"/>
    <w:rsid w:val="00743A02"/>
    <w:rsid w:val="00746893"/>
    <w:rsid w:val="00792EEF"/>
    <w:rsid w:val="007D50FC"/>
    <w:rsid w:val="007E0E48"/>
    <w:rsid w:val="00861DC7"/>
    <w:rsid w:val="0088540E"/>
    <w:rsid w:val="0089163C"/>
    <w:rsid w:val="0089387A"/>
    <w:rsid w:val="00911BDC"/>
    <w:rsid w:val="00927340"/>
    <w:rsid w:val="00946FA1"/>
    <w:rsid w:val="009476AB"/>
    <w:rsid w:val="00974536"/>
    <w:rsid w:val="00996CB2"/>
    <w:rsid w:val="009A0998"/>
    <w:rsid w:val="00A114E2"/>
    <w:rsid w:val="00A34658"/>
    <w:rsid w:val="00A832BF"/>
    <w:rsid w:val="00AE44F9"/>
    <w:rsid w:val="00B42B73"/>
    <w:rsid w:val="00B76D0D"/>
    <w:rsid w:val="00B80B85"/>
    <w:rsid w:val="00BC6574"/>
    <w:rsid w:val="00C06022"/>
    <w:rsid w:val="00C33CCE"/>
    <w:rsid w:val="00C63EF4"/>
    <w:rsid w:val="00CE545B"/>
    <w:rsid w:val="00CF4373"/>
    <w:rsid w:val="00D22A58"/>
    <w:rsid w:val="00D71AF5"/>
    <w:rsid w:val="00DB68BD"/>
    <w:rsid w:val="00DE05D4"/>
    <w:rsid w:val="00E335C7"/>
    <w:rsid w:val="00E35253"/>
    <w:rsid w:val="00E54091"/>
    <w:rsid w:val="00E85625"/>
    <w:rsid w:val="00F37A1C"/>
    <w:rsid w:val="00F445F1"/>
    <w:rsid w:val="00F52136"/>
    <w:rsid w:val="00F64BD5"/>
    <w:rsid w:val="00F776AC"/>
    <w:rsid w:val="00F86976"/>
    <w:rsid w:val="00FC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93CBD-3EAE-A541-B8D7-F619DC0A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0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6AC"/>
    <w:rPr>
      <w:color w:val="0000FF"/>
      <w:u w:val="single"/>
    </w:rPr>
  </w:style>
  <w:style w:type="character" w:styleId="Strong">
    <w:name w:val="Strong"/>
    <w:basedOn w:val="DefaultParagraphFont"/>
    <w:uiPriority w:val="22"/>
    <w:qFormat/>
    <w:rsid w:val="00792EEF"/>
    <w:rPr>
      <w:b/>
      <w:bCs/>
    </w:rPr>
  </w:style>
  <w:style w:type="paragraph" w:styleId="ListParagraph">
    <w:name w:val="List Paragraph"/>
    <w:basedOn w:val="Normal"/>
    <w:uiPriority w:val="34"/>
    <w:qFormat/>
    <w:rsid w:val="007E0E48"/>
    <w:pPr>
      <w:ind w:left="720"/>
      <w:contextualSpacing/>
    </w:pPr>
  </w:style>
  <w:style w:type="paragraph" w:styleId="Header">
    <w:name w:val="header"/>
    <w:basedOn w:val="Normal"/>
    <w:link w:val="HeaderChar"/>
    <w:uiPriority w:val="99"/>
    <w:semiHidden/>
    <w:unhideWhenUsed/>
    <w:rsid w:val="00D71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1AF5"/>
    <w:rPr>
      <w:rFonts w:ascii="Calibri" w:eastAsia="Calibri" w:hAnsi="Calibri" w:cs="Times New Roman"/>
    </w:rPr>
  </w:style>
  <w:style w:type="paragraph" w:styleId="Footer">
    <w:name w:val="footer"/>
    <w:basedOn w:val="Normal"/>
    <w:link w:val="FooterChar"/>
    <w:uiPriority w:val="99"/>
    <w:unhideWhenUsed/>
    <w:rsid w:val="00D7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AF5"/>
    <w:rPr>
      <w:rFonts w:ascii="Calibri" w:eastAsia="Calibri" w:hAnsi="Calibri" w:cs="Times New Roman"/>
    </w:rPr>
  </w:style>
  <w:style w:type="character" w:customStyle="1" w:styleId="apple-converted-space">
    <w:name w:val="apple-converted-space"/>
    <w:basedOn w:val="DefaultParagraphFont"/>
    <w:rsid w:val="007D50FC"/>
  </w:style>
  <w:style w:type="character" w:styleId="FollowedHyperlink">
    <w:name w:val="FollowedHyperlink"/>
    <w:basedOn w:val="DefaultParagraphFont"/>
    <w:uiPriority w:val="99"/>
    <w:semiHidden/>
    <w:unhideWhenUsed/>
    <w:rsid w:val="00E33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39808">
      <w:bodyDiv w:val="1"/>
      <w:marLeft w:val="0"/>
      <w:marRight w:val="0"/>
      <w:marTop w:val="0"/>
      <w:marBottom w:val="0"/>
      <w:divBdr>
        <w:top w:val="none" w:sz="0" w:space="0" w:color="auto"/>
        <w:left w:val="none" w:sz="0" w:space="0" w:color="auto"/>
        <w:bottom w:val="none" w:sz="0" w:space="0" w:color="auto"/>
        <w:right w:val="none" w:sz="0" w:space="0" w:color="auto"/>
      </w:divBdr>
      <w:divsChild>
        <w:div w:id="526793391">
          <w:marLeft w:val="0"/>
          <w:marRight w:val="0"/>
          <w:marTop w:val="0"/>
          <w:marBottom w:val="0"/>
          <w:divBdr>
            <w:top w:val="none" w:sz="0" w:space="0" w:color="auto"/>
            <w:left w:val="none" w:sz="0" w:space="0" w:color="auto"/>
            <w:bottom w:val="none" w:sz="0" w:space="0" w:color="auto"/>
            <w:right w:val="none" w:sz="0" w:space="0" w:color="auto"/>
          </w:divBdr>
        </w:div>
        <w:div w:id="1696226400">
          <w:marLeft w:val="0"/>
          <w:marRight w:val="0"/>
          <w:marTop w:val="0"/>
          <w:marBottom w:val="0"/>
          <w:divBdr>
            <w:top w:val="none" w:sz="0" w:space="0" w:color="auto"/>
            <w:left w:val="none" w:sz="0" w:space="0" w:color="auto"/>
            <w:bottom w:val="none" w:sz="0" w:space="0" w:color="auto"/>
            <w:right w:val="none" w:sz="0" w:space="0" w:color="auto"/>
          </w:divBdr>
        </w:div>
        <w:div w:id="1823347960">
          <w:marLeft w:val="0"/>
          <w:marRight w:val="0"/>
          <w:marTop w:val="0"/>
          <w:marBottom w:val="0"/>
          <w:divBdr>
            <w:top w:val="none" w:sz="0" w:space="0" w:color="auto"/>
            <w:left w:val="none" w:sz="0" w:space="0" w:color="auto"/>
            <w:bottom w:val="none" w:sz="0" w:space="0" w:color="auto"/>
            <w:right w:val="none" w:sz="0" w:space="0" w:color="auto"/>
          </w:divBdr>
        </w:div>
        <w:div w:id="6641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ermanhistorydocs.ghi-dc.org/pdf/eng/12_EnlightPhilos_Doc.8_English.pdf" TargetMode="External"/><Relationship Id="rId18" Type="http://schemas.openxmlformats.org/officeDocument/2006/relationships/hyperlink" Target="http://www.fordham.edu/Halsall/mod/1852mazzini.asp" TargetMode="External"/><Relationship Id="rId26" Type="http://schemas.openxmlformats.org/officeDocument/2006/relationships/hyperlink" Target="http://www.fordham.edu/Halsall/mod/1918wilson.asp" TargetMode="External"/><Relationship Id="rId39" Type="http://schemas.openxmlformats.org/officeDocument/2006/relationships/hyperlink" Target="http://www.fordham.edu/Halsall/mod/1948HUMRIGHT.asp" TargetMode="External"/><Relationship Id="rId21" Type="http://schemas.openxmlformats.org/officeDocument/2006/relationships/hyperlink" Target="http://www.fordham.edu/Halsall/mod/1861italianunif.asp" TargetMode="External"/><Relationship Id="rId34" Type="http://schemas.openxmlformats.org/officeDocument/2006/relationships/hyperlink" Target="http://www.fordham.edu/Halsall/mod/1939pact.asp" TargetMode="External"/><Relationship Id="rId42" Type="http://schemas.openxmlformats.org/officeDocument/2006/relationships/hyperlink" Target="http://www.fordham.edu/Halsall/mod/1956soviet-coop1.asp" TargetMode="External"/><Relationship Id="rId47" Type="http://schemas.openxmlformats.org/officeDocument/2006/relationships/hyperlink" Target="http://www2.gwu.edu/~nsarchiv/news/19991105/891110.htm" TargetMode="External"/><Relationship Id="rId50" Type="http://schemas.openxmlformats.org/officeDocument/2006/relationships/fontTable" Target="fontTable.xml"/><Relationship Id="rId7" Type="http://schemas.openxmlformats.org/officeDocument/2006/relationships/hyperlink" Target="mailto:tuc70342@temple.edu" TargetMode="External"/><Relationship Id="rId2" Type="http://schemas.openxmlformats.org/officeDocument/2006/relationships/styles" Target="styles.xml"/><Relationship Id="rId16" Type="http://schemas.openxmlformats.org/officeDocument/2006/relationships/hyperlink" Target="http://www.egs.edu/library/friedrich-engels/articles/the-condition-of-the-working-class-in-england-in-1844-with-a-preface-written-in-1892/introduction/" TargetMode="External"/><Relationship Id="rId29" Type="http://schemas.openxmlformats.org/officeDocument/2006/relationships/hyperlink" Target="http://www.fordham.edu/Halsall/mod/modsbook41.asp" TargetMode="External"/><Relationship Id="rId11" Type="http://schemas.openxmlformats.org/officeDocument/2006/relationships/hyperlink" Target="http://avalon.law.yale.edu/18th_century/rightsof.asp" TargetMode="External"/><Relationship Id="rId24" Type="http://schemas.openxmlformats.org/officeDocument/2006/relationships/hyperlink" Target="http://www.fordham.edu/Halsall/mod/1918Fraser.asp" TargetMode="External"/><Relationship Id="rId32" Type="http://schemas.openxmlformats.org/officeDocument/2006/relationships/hyperlink" Target="http://www.historyplace.com/worldwar2/holocaust/h-wannsee.htm" TargetMode="External"/><Relationship Id="rId37" Type="http://schemas.openxmlformats.org/officeDocument/2006/relationships/hyperlink" Target="http://www.fordham.edu/Halsall/mod/modsbook46.asp" TargetMode="External"/><Relationship Id="rId40" Type="http://schemas.openxmlformats.org/officeDocument/2006/relationships/hyperlink" Target="http://www.fordham.edu/Halsall/mod/1945YALTA.asp" TargetMode="External"/><Relationship Id="rId45" Type="http://schemas.openxmlformats.org/officeDocument/2006/relationships/hyperlink" Target="http://opencuny.org/psg/files/2011/10/Frantz-Fanon-Concerning-Violence-trans.-Farrington.pdf" TargetMode="External"/><Relationship Id="rId5" Type="http://schemas.openxmlformats.org/officeDocument/2006/relationships/footnotes" Target="footnotes.xml"/><Relationship Id="rId15" Type="http://schemas.openxmlformats.org/officeDocument/2006/relationships/hyperlink" Target="http://history.hanover.edu/texts/carlsbad.html" TargetMode="External"/><Relationship Id="rId23" Type="http://schemas.openxmlformats.org/officeDocument/2006/relationships/hyperlink" Target="http://www.fordham.edu/Halsall/mod/kipling.asp" TargetMode="External"/><Relationship Id="rId28" Type="http://schemas.openxmlformats.org/officeDocument/2006/relationships/hyperlink" Target="http://www.fordham.edu/Halsall/mod/modsbook39.asp" TargetMode="External"/><Relationship Id="rId36" Type="http://schemas.openxmlformats.org/officeDocument/2006/relationships/hyperlink" Target="http://www.fordham.edu/Halsall/mod/churchill-iron.asp" TargetMode="External"/><Relationship Id="rId49" Type="http://schemas.openxmlformats.org/officeDocument/2006/relationships/footer" Target="footer1.xml"/><Relationship Id="rId10" Type="http://schemas.openxmlformats.org/officeDocument/2006/relationships/hyperlink" Target="http://history.hanover.edu/texts/young.html" TargetMode="External"/><Relationship Id="rId19" Type="http://schemas.openxmlformats.org/officeDocument/2006/relationships/hyperlink" Target="http://www.fordham.edu/Halsall/mod/1848lamartine.asp" TargetMode="External"/><Relationship Id="rId31" Type="http://schemas.openxmlformats.org/officeDocument/2006/relationships/hyperlink" Target="https://www.h-net.org/~german/gtext/kaiserreich/hitler1.html" TargetMode="External"/><Relationship Id="rId44" Type="http://schemas.openxmlformats.org/officeDocument/2006/relationships/hyperlink" Target="http://opencuny.org/psg/files/2011/10/Frantz-Fanon-Concerning-Violence-trans.-Farrington.pdf" TargetMode="External"/><Relationship Id="rId4" Type="http://schemas.openxmlformats.org/officeDocument/2006/relationships/webSettings" Target="webSettings.xml"/><Relationship Id="rId9" Type="http://schemas.openxmlformats.org/officeDocument/2006/relationships/hyperlink" Target="http://www.fordham.edu/Halsall/mod/sieyes.asp" TargetMode="External"/><Relationship Id="rId14" Type="http://schemas.openxmlformats.org/officeDocument/2006/relationships/hyperlink" Target="http://www.fordham.edu/Halsall/mod/1820metternich.asp" TargetMode="External"/><Relationship Id="rId22" Type="http://schemas.openxmlformats.org/officeDocument/2006/relationships/hyperlink" Target="http://www.marxists.org/archive/marx/works/1848/communist-manifesto/" TargetMode="External"/><Relationship Id="rId27" Type="http://schemas.openxmlformats.org/officeDocument/2006/relationships/hyperlink" Target="http://www.fordham.edu/Halsall/mod/1902lenin.asp" TargetMode="External"/><Relationship Id="rId30" Type="http://schemas.openxmlformats.org/officeDocument/2006/relationships/hyperlink" Target="http://www.fordham.edu/Halsall/mod/mussolini-fascism.asp" TargetMode="External"/><Relationship Id="rId35" Type="http://schemas.openxmlformats.org/officeDocument/2006/relationships/hyperlink" Target="http://avalon.law.yale.edu/wwii/atlantic.asp" TargetMode="External"/><Relationship Id="rId43" Type="http://schemas.openxmlformats.org/officeDocument/2006/relationships/hyperlink" Target="http://www.fordham.edu/Halsall/mod/1964-degaulle-europe1.asp" TargetMode="External"/><Relationship Id="rId48" Type="http://schemas.openxmlformats.org/officeDocument/2006/relationships/hyperlink" Target="http://europa.eu/legislation_summaries/institutional_affairs/treaties/treaties_maastricht_en.htm" TargetMode="External"/><Relationship Id="rId8" Type="http://schemas.openxmlformats.org/officeDocument/2006/relationships/hyperlink" Target="http://www.fordham.edu/Halsall/mod/rousseau-contract2.asp"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ordham.edu/Halsall/mod/robespierre-terror.asp" TargetMode="External"/><Relationship Id="rId17" Type="http://schemas.openxmlformats.org/officeDocument/2006/relationships/hyperlink" Target="http://www.fordham.edu/Halsall/mod/byron-greece.asp" TargetMode="External"/><Relationship Id="rId25" Type="http://schemas.openxmlformats.org/officeDocument/2006/relationships/hyperlink" Target="https://www.h-net.org/~german/gtext/kaiserreich/lux.html" TargetMode="External"/><Relationship Id="rId33" Type="http://schemas.openxmlformats.org/officeDocument/2006/relationships/hyperlink" Target="http://avalon.law.yale.edu/imt/munich1.asp" TargetMode="External"/><Relationship Id="rId38" Type="http://schemas.openxmlformats.org/officeDocument/2006/relationships/hyperlink" Target="http://www.fordham.edu/Halsall/mod/1947TRUMAN.asp" TargetMode="External"/><Relationship Id="rId46" Type="http://schemas.openxmlformats.org/officeDocument/2006/relationships/hyperlink" Target="http://germanhistorydocs.ghi-dc.org/sub_document.cfm?document_id=895" TargetMode="External"/><Relationship Id="rId20" Type="http://schemas.openxmlformats.org/officeDocument/2006/relationships/hyperlink" Target="http://www.fordham.edu/Halsall/mod/germanunification.asp" TargetMode="External"/><Relationship Id="rId41" Type="http://schemas.openxmlformats.org/officeDocument/2006/relationships/hyperlink" Target="http://www.hri.org/docs/Rome5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Guba</cp:lastModifiedBy>
  <cp:revision>2</cp:revision>
  <dcterms:created xsi:type="dcterms:W3CDTF">2019-09-14T00:40:00Z</dcterms:created>
  <dcterms:modified xsi:type="dcterms:W3CDTF">2019-09-14T00:40:00Z</dcterms:modified>
</cp:coreProperties>
</file>